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7B51" w14:textId="77777777" w:rsidR="000567E7" w:rsidRPr="000567AF" w:rsidRDefault="007C7852" w:rsidP="003E57D8">
      <w:pPr>
        <w:pStyle w:val="ISARCTitle"/>
        <w:rPr>
          <w:lang w:val="en-US"/>
        </w:rPr>
      </w:pPr>
      <w:r w:rsidRPr="000567AF">
        <w:rPr>
          <w:lang w:val="en-US"/>
        </w:rPr>
        <w:t>Instructions to Authors for the Preparation of</w:t>
      </w:r>
      <w:r w:rsidR="00BD65C2">
        <w:rPr>
          <w:lang w:val="en-US"/>
        </w:rPr>
        <w:t xml:space="preserve"> </w:t>
      </w:r>
      <w:r w:rsidR="00BD65C2">
        <w:rPr>
          <w:lang w:val="en-US"/>
        </w:rPr>
        <w:br/>
      </w:r>
      <w:r w:rsidR="0000667D">
        <w:rPr>
          <w:lang w:val="en-US"/>
        </w:rPr>
        <w:t xml:space="preserve">ISARC </w:t>
      </w:r>
      <w:r w:rsidR="000A2013">
        <w:rPr>
          <w:lang w:val="en-US"/>
        </w:rPr>
        <w:t>M</w:t>
      </w:r>
      <w:r w:rsidRPr="000567AF">
        <w:rPr>
          <w:lang w:val="en-US"/>
        </w:rPr>
        <w:t>anuscripts</w:t>
      </w:r>
      <w:r w:rsidR="00BD65C2">
        <w:rPr>
          <w:lang w:val="en-US"/>
        </w:rPr>
        <w:t xml:space="preserve"> </w:t>
      </w:r>
      <w:r w:rsidR="00BD65C2" w:rsidRPr="00B42F15">
        <w:rPr>
          <w:highlight w:val="yellow"/>
          <w:lang w:val="en-US"/>
        </w:rPr>
        <w:t>[ISARC Title]</w:t>
      </w:r>
    </w:p>
    <w:p w14:paraId="5D94AFDC" w14:textId="7B24B865" w:rsidR="007C7852" w:rsidRPr="000567AF" w:rsidRDefault="001A12A6" w:rsidP="001A12A6">
      <w:pPr>
        <w:pStyle w:val="ISARCAuthor"/>
        <w:rPr>
          <w:lang w:val="en-US"/>
        </w:rPr>
      </w:pPr>
      <w:r w:rsidRPr="001A12A6">
        <w:rPr>
          <w:lang w:val="en-US"/>
        </w:rPr>
        <w:t>Author1FirstName Author1LastName</w:t>
      </w:r>
      <w:r w:rsidRPr="001A12A6">
        <w:rPr>
          <w:vertAlign w:val="superscript"/>
          <w:lang w:val="en-US"/>
        </w:rPr>
        <w:t>1</w:t>
      </w:r>
      <w:r w:rsidRPr="001A12A6">
        <w:rPr>
          <w:lang w:val="en-US"/>
        </w:rPr>
        <w:t xml:space="preserve"> and Author2FirstName Author2LastName</w:t>
      </w:r>
      <w:r w:rsidRPr="001A12A6">
        <w:rPr>
          <w:vertAlign w:val="superscript"/>
          <w:lang w:val="en-US"/>
        </w:rPr>
        <w:t>2</w:t>
      </w:r>
      <w:r w:rsidR="000567AF">
        <w:rPr>
          <w:lang w:val="en-US"/>
        </w:rPr>
        <w:t xml:space="preserve"> </w:t>
      </w:r>
      <w:r w:rsidR="000567AF" w:rsidRPr="00B42F15">
        <w:rPr>
          <w:highlight w:val="yellow"/>
          <w:lang w:val="en-US"/>
        </w:rPr>
        <w:t>[ISARC Author]</w:t>
      </w:r>
    </w:p>
    <w:p w14:paraId="2C2B782B" w14:textId="1E1F2517" w:rsidR="007C7852" w:rsidRPr="000567AF" w:rsidRDefault="001A12A6" w:rsidP="0052285C">
      <w:pPr>
        <w:pStyle w:val="ISARCAffiliation"/>
        <w:rPr>
          <w:lang w:val="en-US"/>
        </w:rPr>
      </w:pPr>
      <w:r w:rsidRPr="001A12A6">
        <w:rPr>
          <w:vertAlign w:val="superscript"/>
          <w:lang w:val="en-US"/>
        </w:rPr>
        <w:t>1</w:t>
      </w:r>
      <w:r w:rsidR="0052285C" w:rsidRPr="0052285C">
        <w:rPr>
          <w:lang w:val="en-US"/>
        </w:rPr>
        <w:t>School of ..., University of ..., Country</w:t>
      </w:r>
      <w:r w:rsidR="000567AF">
        <w:rPr>
          <w:lang w:val="en-US"/>
        </w:rPr>
        <w:t xml:space="preserve"> </w:t>
      </w:r>
      <w:r w:rsidR="000567AF" w:rsidRPr="00B42F15">
        <w:rPr>
          <w:highlight w:val="yellow"/>
          <w:lang w:val="en-US"/>
        </w:rPr>
        <w:t>[ISARC Affiliation]</w:t>
      </w:r>
    </w:p>
    <w:p w14:paraId="071D2D63" w14:textId="77777777" w:rsidR="0052285C" w:rsidRDefault="0052285C" w:rsidP="00530BCB">
      <w:pPr>
        <w:pStyle w:val="ISARCAffiliation"/>
      </w:pPr>
      <w:r w:rsidRPr="001A12A6">
        <w:rPr>
          <w:vertAlign w:val="superscript"/>
          <w:lang w:val="en-US"/>
        </w:rPr>
        <w:t>1</w:t>
      </w:r>
      <w:r w:rsidRPr="0052285C">
        <w:rPr>
          <w:lang w:val="en-US"/>
        </w:rPr>
        <w:t>School of ..., University of ..., Country</w:t>
      </w:r>
      <w:r>
        <w:t xml:space="preserve"> </w:t>
      </w:r>
    </w:p>
    <w:p w14:paraId="1B04C2AA" w14:textId="02B8A234" w:rsidR="00067522" w:rsidRPr="002C3E12" w:rsidRDefault="002C586C" w:rsidP="00530BCB">
      <w:pPr>
        <w:pStyle w:val="ISARCAffiliation"/>
      </w:pPr>
      <w:hyperlink r:id="rId8" w:history="1">
        <w:r w:rsidR="00395261" w:rsidRPr="00D86D05">
          <w:rPr>
            <w:rStyle w:val="Hyperlink"/>
          </w:rPr>
          <w:t>author1@aa.bb.edu</w:t>
        </w:r>
      </w:hyperlink>
      <w:r w:rsidR="007C7852" w:rsidRPr="002C3E12">
        <w:t xml:space="preserve">, </w:t>
      </w:r>
      <w:hyperlink r:id="rId9" w:history="1">
        <w:r w:rsidR="00395261" w:rsidRPr="00D86D05">
          <w:rPr>
            <w:rStyle w:val="Hyperlink"/>
          </w:rPr>
          <w:t>auhor2@cc.dd.edu</w:t>
        </w:r>
      </w:hyperlink>
      <w:r w:rsidR="00BD65C2" w:rsidRPr="002C3E12">
        <w:t xml:space="preserve"> </w:t>
      </w:r>
      <w:r w:rsidR="00BD65C2" w:rsidRPr="002C3E12">
        <w:rPr>
          <w:highlight w:val="yellow"/>
        </w:rPr>
        <w:t>[ISARC Affiliation]</w:t>
      </w:r>
    </w:p>
    <w:p w14:paraId="20ACAFED" w14:textId="77777777" w:rsidR="007C7852" w:rsidRPr="002C3E12" w:rsidRDefault="007C7852" w:rsidP="00917AEB"/>
    <w:p w14:paraId="1BE5EB78" w14:textId="77777777" w:rsidR="005B3E0A" w:rsidRPr="002C3E12" w:rsidRDefault="005B3E0A" w:rsidP="00917AEB">
      <w:pPr>
        <w:sectPr w:rsidR="005B3E0A" w:rsidRPr="002C3E12" w:rsidSect="007C7852">
          <w:headerReference w:type="even" r:id="rId10"/>
          <w:pgSz w:w="11906" w:h="16838"/>
          <w:pgMar w:top="1985" w:right="1134" w:bottom="1985" w:left="1418" w:header="709" w:footer="709" w:gutter="0"/>
          <w:cols w:space="708"/>
          <w:docGrid w:linePitch="360"/>
        </w:sectPr>
      </w:pPr>
    </w:p>
    <w:p w14:paraId="5E87224C" w14:textId="77777777" w:rsidR="0020589E" w:rsidRPr="00AC022C" w:rsidRDefault="0020589E" w:rsidP="00917AEB">
      <w:pPr>
        <w:pStyle w:val="ISARCAbstractnoindent"/>
        <w:rPr>
          <w:color w:val="FF0000"/>
          <w:lang w:val="en-US"/>
        </w:rPr>
      </w:pPr>
      <w:r w:rsidRPr="000567AF">
        <w:rPr>
          <w:lang w:val="en-US"/>
        </w:rPr>
        <w:t xml:space="preserve">Abstract </w:t>
      </w:r>
      <w:r w:rsidR="00BD65C2">
        <w:rPr>
          <w:lang w:val="en-US"/>
        </w:rPr>
        <w:t xml:space="preserve">– </w:t>
      </w:r>
      <w:r w:rsidR="00BD65C2" w:rsidRPr="00B42F15">
        <w:rPr>
          <w:highlight w:val="yellow"/>
          <w:lang w:val="en-US"/>
        </w:rPr>
        <w:t xml:space="preserve">[ISARC </w:t>
      </w:r>
      <w:r w:rsidR="00BD65C2" w:rsidRPr="00AC022C">
        <w:rPr>
          <w:highlight w:val="yellow"/>
          <w:lang w:val="en-US"/>
        </w:rPr>
        <w:t xml:space="preserve">Abstract </w:t>
      </w:r>
      <w:proofErr w:type="spellStart"/>
      <w:r w:rsidR="00BD65C2" w:rsidRPr="00AC022C">
        <w:rPr>
          <w:highlight w:val="yellow"/>
          <w:lang w:val="en-US"/>
        </w:rPr>
        <w:t>noindent</w:t>
      </w:r>
      <w:proofErr w:type="spellEnd"/>
      <w:r w:rsidR="00BD65C2" w:rsidRPr="00AC022C">
        <w:rPr>
          <w:highlight w:val="yellow"/>
          <w:lang w:val="en-US"/>
        </w:rPr>
        <w:t>]</w:t>
      </w:r>
    </w:p>
    <w:p w14:paraId="013BB74C" w14:textId="77777777" w:rsidR="000A2D44" w:rsidRPr="000567AF" w:rsidRDefault="000A2D44" w:rsidP="000A2D44">
      <w:pPr>
        <w:pStyle w:val="ISARCAbstract"/>
        <w:rPr>
          <w:lang w:val="en-US"/>
        </w:rPr>
      </w:pPr>
      <w:r w:rsidRPr="000567AF">
        <w:rPr>
          <w:lang w:val="en-US"/>
        </w:rPr>
        <w:t>This document sets out the requirements for preparing manuscripts for the ISARC. It is essential that all manuscripts conform to these instructions. The format given here can serve as an example of a correctly prepared manuscript.</w:t>
      </w:r>
      <w:r w:rsidR="00BD65C2">
        <w:rPr>
          <w:lang w:val="en-US"/>
        </w:rPr>
        <w:t xml:space="preserve"> </w:t>
      </w:r>
      <w:r w:rsidR="00BD65C2" w:rsidRPr="00B42F15">
        <w:rPr>
          <w:highlight w:val="yellow"/>
          <w:lang w:val="en-US"/>
        </w:rPr>
        <w:t>[ISARC Abstract]</w:t>
      </w:r>
    </w:p>
    <w:p w14:paraId="6AF3917C" w14:textId="77777777" w:rsidR="000A2D44" w:rsidRPr="000567AF" w:rsidRDefault="000A2D44" w:rsidP="000A2D44">
      <w:pPr>
        <w:pStyle w:val="ISARCAbstract"/>
        <w:rPr>
          <w:lang w:val="en-US"/>
        </w:rPr>
      </w:pPr>
    </w:p>
    <w:p w14:paraId="1D2128B4" w14:textId="77777777" w:rsidR="0020589E" w:rsidRPr="000567AF" w:rsidRDefault="0020589E" w:rsidP="000A2D44">
      <w:pPr>
        <w:pStyle w:val="ISARCAbstractnoindent"/>
        <w:rPr>
          <w:lang w:val="en-US"/>
        </w:rPr>
      </w:pPr>
      <w:r w:rsidRPr="000567AF">
        <w:rPr>
          <w:lang w:val="en-US"/>
        </w:rPr>
        <w:t xml:space="preserve">Keywords </w:t>
      </w:r>
      <w:r w:rsidR="00354062">
        <w:rPr>
          <w:lang w:val="en-US"/>
        </w:rPr>
        <w:t>–</w:t>
      </w:r>
    </w:p>
    <w:p w14:paraId="1C233A90" w14:textId="77777777" w:rsidR="0020589E" w:rsidRPr="000567AF" w:rsidRDefault="00872C63" w:rsidP="003E57D8">
      <w:pPr>
        <w:pStyle w:val="ISARCAbstract"/>
        <w:rPr>
          <w:lang w:val="en-US"/>
        </w:rPr>
      </w:pPr>
      <w:r>
        <w:rPr>
          <w:lang w:val="en-US"/>
        </w:rPr>
        <w:t xml:space="preserve">Instructions; </w:t>
      </w:r>
      <w:r w:rsidR="00876637">
        <w:rPr>
          <w:lang w:val="en-US"/>
        </w:rPr>
        <w:t xml:space="preserve">Formatting; </w:t>
      </w:r>
      <w:r>
        <w:rPr>
          <w:lang w:val="en-US"/>
        </w:rPr>
        <w:t>Authors; ISARC</w:t>
      </w:r>
    </w:p>
    <w:p w14:paraId="0E8A707F" w14:textId="77777777" w:rsidR="005A3077" w:rsidRPr="000567AF" w:rsidRDefault="005A3077" w:rsidP="007934CC">
      <w:pPr>
        <w:pStyle w:val="ISARCHeadings1"/>
        <w:rPr>
          <w:lang w:val="en-US"/>
        </w:rPr>
      </w:pPr>
      <w:r w:rsidRPr="000567AF">
        <w:rPr>
          <w:lang w:val="en-US"/>
        </w:rPr>
        <w:t>Introduction</w:t>
      </w:r>
    </w:p>
    <w:p w14:paraId="700A64DE" w14:textId="77777777" w:rsidR="007B4D4D" w:rsidRPr="000567AF" w:rsidRDefault="007B4D4D" w:rsidP="00A61CE7">
      <w:pPr>
        <w:pStyle w:val="ISARCNormal"/>
        <w:rPr>
          <w:lang w:val="en-US"/>
        </w:rPr>
      </w:pPr>
      <w:r w:rsidRPr="000567AF">
        <w:rPr>
          <w:lang w:val="en-US"/>
        </w:rPr>
        <w:t xml:space="preserve">Your manuscript </w:t>
      </w:r>
      <w:r w:rsidR="00882BC8" w:rsidRPr="000567AF">
        <w:rPr>
          <w:lang w:val="en-US"/>
        </w:rPr>
        <w:t xml:space="preserve">must </w:t>
      </w:r>
      <w:r w:rsidRPr="000567AF">
        <w:rPr>
          <w:lang w:val="en-US"/>
        </w:rPr>
        <w:t>be submitted to our online peer-review management system.</w:t>
      </w:r>
    </w:p>
    <w:p w14:paraId="228598A0" w14:textId="5F526A9C" w:rsidR="00211CCC" w:rsidRDefault="00211CCC" w:rsidP="00A61CE7">
      <w:pPr>
        <w:pStyle w:val="ISARCNormal"/>
        <w:rPr>
          <w:lang w:val="en-US"/>
        </w:rPr>
      </w:pPr>
      <w:r w:rsidRPr="00211CCC">
        <w:rPr>
          <w:lang w:val="en-US"/>
        </w:rPr>
        <w:t>The recommended length for Scientific Papers is 6 to 8 pages (4 pages for Short Papers), including text, figures, tables, and references. For more information about the paper type</w:t>
      </w:r>
      <w:r w:rsidR="007D4268">
        <w:rPr>
          <w:lang w:val="en-US"/>
        </w:rPr>
        <w:t>s</w:t>
      </w:r>
      <w:r w:rsidRPr="00211CCC">
        <w:rPr>
          <w:lang w:val="en-US"/>
        </w:rPr>
        <w:t>, refer to the “Paper and Presentation Types” on the IAARC website. Electronic files should not exceed 5 megabytes.</w:t>
      </w:r>
    </w:p>
    <w:p w14:paraId="15D7B9FD" w14:textId="250DEE8F" w:rsidR="007B4D4D" w:rsidRPr="000567AF" w:rsidRDefault="007B4D4D" w:rsidP="00A61CE7">
      <w:pPr>
        <w:pStyle w:val="ISARCNormal"/>
        <w:rPr>
          <w:lang w:val="en-US"/>
        </w:rPr>
      </w:pPr>
      <w:r w:rsidRPr="000567AF">
        <w:rPr>
          <w:lang w:val="en-US"/>
        </w:rPr>
        <w:t>Authors are responsible for ensuring the accuracy of all information contained in their manuscripts (e.g., proper names of organizations, data and findings, references, etc.). Manuscripts must be prepared in proper English. SI units or acceptable metric equivalents must be used throughout.</w:t>
      </w:r>
    </w:p>
    <w:p w14:paraId="1006CB6C" w14:textId="77777777" w:rsidR="007B4D4D" w:rsidRPr="000567AF" w:rsidRDefault="007B4D4D" w:rsidP="003E57D8">
      <w:pPr>
        <w:pStyle w:val="ISARCNormal"/>
        <w:rPr>
          <w:lang w:val="en-US"/>
        </w:rPr>
      </w:pPr>
      <w:r w:rsidRPr="000567AF">
        <w:rPr>
          <w:lang w:val="en-US"/>
        </w:rPr>
        <w:t>These instructions will enable you to prepare your manuscript in an electronic format, ready for submission and peer review. It is therefore essential that these instructions be carefully followed.</w:t>
      </w:r>
    </w:p>
    <w:p w14:paraId="6FB69DA9" w14:textId="77777777" w:rsidR="00F71B88" w:rsidRPr="000567AF" w:rsidRDefault="00F71B88" w:rsidP="007934CC">
      <w:pPr>
        <w:pStyle w:val="ISARCHeadings1"/>
        <w:rPr>
          <w:lang w:val="en-US"/>
        </w:rPr>
      </w:pPr>
      <w:r w:rsidRPr="000567AF">
        <w:rPr>
          <w:lang w:val="en-US"/>
        </w:rPr>
        <w:t>Preparation of the Manuscript</w:t>
      </w:r>
      <w:r w:rsidR="00861E06" w:rsidRPr="000567AF">
        <w:rPr>
          <w:lang w:val="en-US"/>
        </w:rPr>
        <w:t xml:space="preserve"> </w:t>
      </w:r>
      <w:r w:rsidR="00861E06" w:rsidRPr="003E436D">
        <w:rPr>
          <w:highlight w:val="yellow"/>
          <w:lang w:val="en-US"/>
        </w:rPr>
        <w:t>[ISARC Headings 1]</w:t>
      </w:r>
    </w:p>
    <w:p w14:paraId="774F5C90" w14:textId="77777777" w:rsidR="002D4515" w:rsidRDefault="002D4515" w:rsidP="003E57D8">
      <w:pPr>
        <w:pStyle w:val="ISARCNormal"/>
        <w:rPr>
          <w:lang w:val="en-US"/>
        </w:rPr>
      </w:pPr>
      <w:r w:rsidRPr="002D4515">
        <w:rPr>
          <w:lang w:val="en-US"/>
        </w:rPr>
        <w:t>The manuscript shall be prepared using either the MS Word (.docx) template or LaTeX using the Overleaf template available on the IAARC website. You can alternatively download the source code from the Overleaf template and use it in another editor of your choice.</w:t>
      </w:r>
    </w:p>
    <w:p w14:paraId="51FDA934" w14:textId="414E6397" w:rsidR="00BD65C2" w:rsidRDefault="000A7637" w:rsidP="003E57D8">
      <w:pPr>
        <w:pStyle w:val="ISARCNormal"/>
        <w:rPr>
          <w:lang w:val="en-US"/>
        </w:rPr>
      </w:pPr>
      <w:r w:rsidRPr="000567AF">
        <w:rPr>
          <w:lang w:val="en-US"/>
        </w:rPr>
        <w:t xml:space="preserve">The rest of the manuscript details the formatting </w:t>
      </w:r>
      <w:r w:rsidRPr="000567AF">
        <w:rPr>
          <w:lang w:val="en-US"/>
        </w:rPr>
        <w:t xml:space="preserve">requirements for your submission. </w:t>
      </w:r>
      <w:r w:rsidR="002D6471">
        <w:rPr>
          <w:lang w:val="en-US"/>
        </w:rPr>
        <w:t>N</w:t>
      </w:r>
      <w:r w:rsidRPr="000567AF">
        <w:rPr>
          <w:lang w:val="en-US"/>
        </w:rPr>
        <w:t xml:space="preserve">ote that this document already implements all the specified formatting. Therefore, if you use it to write your manuscript, and utilize the </w:t>
      </w:r>
      <w:r w:rsidRPr="000567AF">
        <w:rPr>
          <w:i/>
          <w:lang w:val="en-US"/>
        </w:rPr>
        <w:t>Styles</w:t>
      </w:r>
      <w:r w:rsidRPr="000567AF">
        <w:rPr>
          <w:lang w:val="en-US"/>
        </w:rPr>
        <w:t xml:space="preserve"> as indicated (particularly those specified for paragraph), then your manuscript will have the correct format.</w:t>
      </w:r>
    </w:p>
    <w:p w14:paraId="0B51205D" w14:textId="77777777" w:rsidR="000A7637" w:rsidRPr="00B42F15" w:rsidRDefault="000A7637" w:rsidP="003E57D8">
      <w:pPr>
        <w:pStyle w:val="ISARCNormal"/>
        <w:rPr>
          <w:u w:val="single"/>
          <w:lang w:val="en-US"/>
        </w:rPr>
      </w:pPr>
      <w:r w:rsidRPr="00B42F15">
        <w:rPr>
          <w:u w:val="single"/>
          <w:lang w:val="en-US"/>
        </w:rPr>
        <w:t xml:space="preserve">In </w:t>
      </w:r>
      <w:r w:rsidR="00BD65C2" w:rsidRPr="00B42F15">
        <w:rPr>
          <w:u w:val="single"/>
          <w:lang w:val="en-US"/>
        </w:rPr>
        <w:t>this document, the</w:t>
      </w:r>
      <w:r w:rsidRPr="00B42F15">
        <w:rPr>
          <w:u w:val="single"/>
          <w:lang w:val="en-US"/>
        </w:rPr>
        <w:t xml:space="preserve"> styles </w:t>
      </w:r>
      <w:r w:rsidR="0041367C">
        <w:rPr>
          <w:u w:val="single"/>
          <w:lang w:val="en-US"/>
        </w:rPr>
        <w:t>to be applied to</w:t>
      </w:r>
      <w:r w:rsidR="00BD65C2" w:rsidRPr="00B42F15">
        <w:rPr>
          <w:u w:val="single"/>
          <w:lang w:val="en-US"/>
        </w:rPr>
        <w:t xml:space="preserve"> the </w:t>
      </w:r>
      <w:r w:rsidR="0041367C">
        <w:rPr>
          <w:u w:val="single"/>
          <w:lang w:val="en-US"/>
        </w:rPr>
        <w:t xml:space="preserve">current </w:t>
      </w:r>
      <w:r w:rsidR="00BD65C2" w:rsidRPr="00B42F15">
        <w:rPr>
          <w:u w:val="single"/>
          <w:lang w:val="en-US"/>
        </w:rPr>
        <w:t xml:space="preserve">text is </w:t>
      </w:r>
      <w:r w:rsidRPr="00B42F15">
        <w:rPr>
          <w:u w:val="single"/>
          <w:lang w:val="en-US"/>
        </w:rPr>
        <w:t xml:space="preserve">provided between square brackets </w:t>
      </w:r>
      <w:r w:rsidR="00B42F15" w:rsidRPr="00B42F15">
        <w:rPr>
          <w:u w:val="single"/>
          <w:lang w:val="en-US"/>
        </w:rPr>
        <w:t xml:space="preserve">and highlighted </w:t>
      </w:r>
      <w:r w:rsidR="0041367C">
        <w:rPr>
          <w:u w:val="single"/>
          <w:lang w:val="en-US"/>
        </w:rPr>
        <w:t>(</w:t>
      </w:r>
      <w:r w:rsidRPr="00B42F15">
        <w:rPr>
          <w:highlight w:val="yellow"/>
          <w:u w:val="single"/>
          <w:lang w:val="en-US"/>
        </w:rPr>
        <w:t>[…]</w:t>
      </w:r>
      <w:r w:rsidR="0041367C">
        <w:rPr>
          <w:u w:val="single"/>
          <w:lang w:val="en-US"/>
        </w:rPr>
        <w:t>). This is shown only</w:t>
      </w:r>
      <w:r w:rsidR="00B02604" w:rsidRPr="00B42F15">
        <w:rPr>
          <w:u w:val="single"/>
          <w:lang w:val="en-US"/>
        </w:rPr>
        <w:t xml:space="preserve"> </w:t>
      </w:r>
      <w:r w:rsidR="0041367C">
        <w:rPr>
          <w:u w:val="single"/>
          <w:lang w:val="en-US"/>
        </w:rPr>
        <w:t>the first time the Style is applied</w:t>
      </w:r>
      <w:r w:rsidRPr="00B42F15">
        <w:rPr>
          <w:u w:val="single"/>
          <w:lang w:val="en-US"/>
        </w:rPr>
        <w:t>.</w:t>
      </w:r>
      <w:r w:rsidR="00BD65C2" w:rsidRPr="00B42F15">
        <w:rPr>
          <w:u w:val="single"/>
          <w:lang w:val="en-US"/>
        </w:rPr>
        <w:t xml:space="preserve"> Please, remove all those indications in the manuscript you submit to the conference.</w:t>
      </w:r>
    </w:p>
    <w:p w14:paraId="4253358D" w14:textId="77777777" w:rsidR="00917AEB" w:rsidRPr="000567AF" w:rsidRDefault="00917AEB" w:rsidP="00535CE9">
      <w:pPr>
        <w:pStyle w:val="ISARCHeadings2"/>
        <w:rPr>
          <w:lang w:val="en-US"/>
        </w:rPr>
      </w:pPr>
      <w:r w:rsidRPr="000567AF">
        <w:rPr>
          <w:lang w:val="en-US"/>
        </w:rPr>
        <w:t>Page Size and Layout</w:t>
      </w:r>
      <w:r w:rsidR="00861E06" w:rsidRPr="000567AF">
        <w:rPr>
          <w:lang w:val="en-US"/>
        </w:rPr>
        <w:t xml:space="preserve"> </w:t>
      </w:r>
      <w:r w:rsidR="00861E06" w:rsidRPr="003E436D">
        <w:rPr>
          <w:highlight w:val="yellow"/>
          <w:lang w:val="en-US"/>
        </w:rPr>
        <w:t>[ISARC Headings 2]</w:t>
      </w:r>
    </w:p>
    <w:p w14:paraId="0D3A2AAF" w14:textId="77777777" w:rsidR="00917AEB" w:rsidRPr="000567AF" w:rsidRDefault="00917AEB" w:rsidP="000A7637">
      <w:pPr>
        <w:pStyle w:val="ISARCNormal"/>
        <w:rPr>
          <w:lang w:val="en-US"/>
        </w:rPr>
      </w:pPr>
      <w:r w:rsidRPr="000567AF">
        <w:rPr>
          <w:lang w:val="en-US"/>
        </w:rPr>
        <w:t>Your manuscript must be prepared for A4-size (210 x 297 mm) paper. Use the margin settings specified in Table 1 and do not number the pages of the paper.</w:t>
      </w:r>
    </w:p>
    <w:p w14:paraId="0B84217E" w14:textId="77777777" w:rsidR="005E0F71" w:rsidRPr="000567AF" w:rsidRDefault="005E0F71" w:rsidP="005E0F71">
      <w:pPr>
        <w:pStyle w:val="ISARCTableCaption"/>
        <w:rPr>
          <w:lang w:val="en-US"/>
        </w:rPr>
      </w:pPr>
      <w:r w:rsidRPr="000567AF">
        <w:rPr>
          <w:lang w:val="en-US"/>
        </w:rPr>
        <w:t xml:space="preserve">Table </w:t>
      </w:r>
      <w:r w:rsidR="0067328E" w:rsidRPr="000567AF">
        <w:rPr>
          <w:lang w:val="en-US"/>
        </w:rPr>
        <w:fldChar w:fldCharType="begin"/>
      </w:r>
      <w:r w:rsidR="0067328E" w:rsidRPr="000567AF">
        <w:rPr>
          <w:lang w:val="en-US"/>
        </w:rPr>
        <w:instrText xml:space="preserve"> SEQ Table \* ARABIC </w:instrText>
      </w:r>
      <w:r w:rsidR="0067328E" w:rsidRPr="000567AF">
        <w:rPr>
          <w:lang w:val="en-US"/>
        </w:rPr>
        <w:fldChar w:fldCharType="separate"/>
      </w:r>
      <w:r w:rsidR="00AA6FFC" w:rsidRPr="000567AF">
        <w:rPr>
          <w:lang w:val="en-US"/>
        </w:rPr>
        <w:t>1</w:t>
      </w:r>
      <w:r w:rsidR="0067328E" w:rsidRPr="000567AF">
        <w:rPr>
          <w:lang w:val="en-US"/>
        </w:rPr>
        <w:fldChar w:fldCharType="end"/>
      </w:r>
      <w:r w:rsidRPr="000567AF">
        <w:rPr>
          <w:lang w:val="en-US"/>
        </w:rPr>
        <w:t xml:space="preserve"> Manuscript margins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1844"/>
      </w:tblGrid>
      <w:tr w:rsidR="005E0F71" w:rsidRPr="000567AF" w14:paraId="63469A27" w14:textId="77777777" w:rsidTr="005E0F71">
        <w:tc>
          <w:tcPr>
            <w:tcW w:w="1841" w:type="dxa"/>
            <w:tcBorders>
              <w:top w:val="single" w:sz="4" w:space="0" w:color="auto"/>
              <w:bottom w:val="single" w:sz="4" w:space="0" w:color="auto"/>
            </w:tcBorders>
          </w:tcPr>
          <w:p w14:paraId="67058ECD" w14:textId="77777777" w:rsidR="005E0F71" w:rsidRPr="000567AF" w:rsidRDefault="005E0F71" w:rsidP="00B02604">
            <w:pPr>
              <w:pStyle w:val="ISARCTableContent"/>
              <w:rPr>
                <w:lang w:val="en-US"/>
              </w:rPr>
            </w:pPr>
            <w:r w:rsidRPr="000567AF">
              <w:rPr>
                <w:lang w:val="en-US"/>
              </w:rPr>
              <w:t>Margin</w:t>
            </w:r>
          </w:p>
        </w:tc>
        <w:tc>
          <w:tcPr>
            <w:tcW w:w="1844" w:type="dxa"/>
            <w:tcBorders>
              <w:top w:val="single" w:sz="4" w:space="0" w:color="auto"/>
              <w:bottom w:val="single" w:sz="4" w:space="0" w:color="auto"/>
            </w:tcBorders>
          </w:tcPr>
          <w:p w14:paraId="5B4438DF" w14:textId="77777777" w:rsidR="005E0F71" w:rsidRPr="000567AF" w:rsidRDefault="005E0F71" w:rsidP="00B02604">
            <w:pPr>
              <w:pStyle w:val="ISARCTableContent"/>
              <w:rPr>
                <w:lang w:val="en-US"/>
              </w:rPr>
            </w:pPr>
            <w:r w:rsidRPr="000567AF">
              <w:rPr>
                <w:rFonts w:ascii="NimbusRomNo9L-Regu" w:hAnsi="NimbusRomNo9L-Regu" w:cs="NimbusRomNo9L-Regu"/>
                <w:szCs w:val="20"/>
                <w:lang w:val="en-US"/>
              </w:rPr>
              <w:t>A4 (210 x 297 mm)</w:t>
            </w:r>
          </w:p>
        </w:tc>
      </w:tr>
      <w:tr w:rsidR="005E0F71" w:rsidRPr="000567AF" w14:paraId="7A0B548E" w14:textId="77777777" w:rsidTr="005E0F71">
        <w:tc>
          <w:tcPr>
            <w:tcW w:w="1841" w:type="dxa"/>
            <w:tcBorders>
              <w:top w:val="single" w:sz="4" w:space="0" w:color="auto"/>
            </w:tcBorders>
          </w:tcPr>
          <w:p w14:paraId="2694AD86" w14:textId="77777777" w:rsidR="005E0F71" w:rsidRPr="000567AF" w:rsidRDefault="005E0F71" w:rsidP="00B02604">
            <w:pPr>
              <w:pStyle w:val="ISARCTableContent"/>
              <w:rPr>
                <w:lang w:val="en-US"/>
              </w:rPr>
            </w:pPr>
            <w:r w:rsidRPr="000567AF">
              <w:rPr>
                <w:lang w:val="en-US"/>
              </w:rPr>
              <w:t>Top</w:t>
            </w:r>
          </w:p>
        </w:tc>
        <w:tc>
          <w:tcPr>
            <w:tcW w:w="1844" w:type="dxa"/>
            <w:tcBorders>
              <w:top w:val="single" w:sz="4" w:space="0" w:color="auto"/>
            </w:tcBorders>
          </w:tcPr>
          <w:p w14:paraId="30D1C1FA" w14:textId="77777777" w:rsidR="005E0F71" w:rsidRPr="000567AF" w:rsidRDefault="005E0F71" w:rsidP="00B02604">
            <w:pPr>
              <w:pStyle w:val="ISARCTableContent"/>
              <w:rPr>
                <w:lang w:val="en-US"/>
              </w:rPr>
            </w:pPr>
            <w:r w:rsidRPr="000567AF">
              <w:rPr>
                <w:lang w:val="en-US"/>
              </w:rPr>
              <w:t>3.5cm</w:t>
            </w:r>
          </w:p>
        </w:tc>
      </w:tr>
      <w:tr w:rsidR="005E0F71" w:rsidRPr="000567AF" w14:paraId="238353D9" w14:textId="77777777" w:rsidTr="005E0F71">
        <w:tc>
          <w:tcPr>
            <w:tcW w:w="1841" w:type="dxa"/>
          </w:tcPr>
          <w:p w14:paraId="1FB7C965" w14:textId="77777777" w:rsidR="005E0F71" w:rsidRPr="000567AF" w:rsidRDefault="005E0F71" w:rsidP="00B02604">
            <w:pPr>
              <w:pStyle w:val="ISARCTableContent"/>
              <w:rPr>
                <w:lang w:val="en-US"/>
              </w:rPr>
            </w:pPr>
            <w:r w:rsidRPr="000567AF">
              <w:rPr>
                <w:lang w:val="en-US"/>
              </w:rPr>
              <w:t>Bottom</w:t>
            </w:r>
          </w:p>
        </w:tc>
        <w:tc>
          <w:tcPr>
            <w:tcW w:w="1844" w:type="dxa"/>
          </w:tcPr>
          <w:p w14:paraId="68B5DA44" w14:textId="77777777" w:rsidR="005E0F71" w:rsidRPr="000567AF" w:rsidRDefault="005E0F71" w:rsidP="00B02604">
            <w:pPr>
              <w:pStyle w:val="ISARCTableContent"/>
              <w:rPr>
                <w:lang w:val="en-US"/>
              </w:rPr>
            </w:pPr>
            <w:r w:rsidRPr="000567AF">
              <w:rPr>
                <w:lang w:val="en-US"/>
              </w:rPr>
              <w:t>3.5cm</w:t>
            </w:r>
          </w:p>
        </w:tc>
      </w:tr>
      <w:tr w:rsidR="005E0F71" w:rsidRPr="000567AF" w14:paraId="7B507160" w14:textId="77777777" w:rsidTr="005E0F71">
        <w:tc>
          <w:tcPr>
            <w:tcW w:w="1841" w:type="dxa"/>
          </w:tcPr>
          <w:p w14:paraId="003469F4" w14:textId="77777777" w:rsidR="005E0F71" w:rsidRPr="000567AF" w:rsidRDefault="005E0F71" w:rsidP="00B02604">
            <w:pPr>
              <w:pStyle w:val="ISARCTableContent"/>
              <w:rPr>
                <w:lang w:val="en-US"/>
              </w:rPr>
            </w:pPr>
            <w:r w:rsidRPr="000567AF">
              <w:rPr>
                <w:lang w:val="en-US"/>
              </w:rPr>
              <w:t>Left</w:t>
            </w:r>
          </w:p>
        </w:tc>
        <w:tc>
          <w:tcPr>
            <w:tcW w:w="1844" w:type="dxa"/>
          </w:tcPr>
          <w:p w14:paraId="75D15901" w14:textId="77777777" w:rsidR="005E0F71" w:rsidRPr="000567AF" w:rsidRDefault="005E0F71" w:rsidP="00B02604">
            <w:pPr>
              <w:pStyle w:val="ISARCTableContent"/>
              <w:rPr>
                <w:lang w:val="en-US"/>
              </w:rPr>
            </w:pPr>
            <w:r w:rsidRPr="000567AF">
              <w:rPr>
                <w:lang w:val="en-US"/>
              </w:rPr>
              <w:t>2</w:t>
            </w:r>
            <w:r w:rsidR="00C31A24" w:rsidRPr="000567AF">
              <w:rPr>
                <w:lang w:val="en-US"/>
              </w:rPr>
              <w:t>.</w:t>
            </w:r>
            <w:r w:rsidRPr="000567AF">
              <w:rPr>
                <w:lang w:val="en-US"/>
              </w:rPr>
              <w:t>5cm</w:t>
            </w:r>
          </w:p>
        </w:tc>
      </w:tr>
      <w:tr w:rsidR="005E0F71" w:rsidRPr="000567AF" w14:paraId="265A06A0" w14:textId="77777777" w:rsidTr="005E0F71">
        <w:tc>
          <w:tcPr>
            <w:tcW w:w="1841" w:type="dxa"/>
            <w:tcBorders>
              <w:bottom w:val="single" w:sz="4" w:space="0" w:color="auto"/>
            </w:tcBorders>
          </w:tcPr>
          <w:p w14:paraId="581A5B65" w14:textId="77777777" w:rsidR="005E0F71" w:rsidRPr="000567AF" w:rsidRDefault="005E0F71" w:rsidP="00B02604">
            <w:pPr>
              <w:pStyle w:val="ISARCTableContent"/>
              <w:rPr>
                <w:lang w:val="en-US"/>
              </w:rPr>
            </w:pPr>
            <w:r w:rsidRPr="000567AF">
              <w:rPr>
                <w:lang w:val="en-US"/>
              </w:rPr>
              <w:t>Right</w:t>
            </w:r>
          </w:p>
        </w:tc>
        <w:tc>
          <w:tcPr>
            <w:tcW w:w="1844" w:type="dxa"/>
            <w:tcBorders>
              <w:bottom w:val="single" w:sz="4" w:space="0" w:color="auto"/>
            </w:tcBorders>
          </w:tcPr>
          <w:p w14:paraId="063124B6" w14:textId="77777777" w:rsidR="005E0F71" w:rsidRPr="000567AF" w:rsidRDefault="005E0F71" w:rsidP="00B02604">
            <w:pPr>
              <w:pStyle w:val="ISARCTableContent"/>
              <w:rPr>
                <w:lang w:val="en-US"/>
              </w:rPr>
            </w:pPr>
            <w:r w:rsidRPr="000567AF">
              <w:rPr>
                <w:lang w:val="en-US"/>
              </w:rPr>
              <w:t>2.0cm</w:t>
            </w:r>
          </w:p>
        </w:tc>
      </w:tr>
    </w:tbl>
    <w:p w14:paraId="66BCFDEA" w14:textId="77777777" w:rsidR="00D214AF" w:rsidRDefault="00D214AF" w:rsidP="00D214AF">
      <w:pPr>
        <w:pStyle w:val="ISARCHeadings3"/>
        <w:rPr>
          <w:lang w:val="en-US"/>
        </w:rPr>
      </w:pPr>
      <w:r>
        <w:rPr>
          <w:lang w:val="en-US"/>
        </w:rPr>
        <w:t>Headers and Footers</w:t>
      </w:r>
    </w:p>
    <w:p w14:paraId="7B65F962" w14:textId="225183AA" w:rsidR="00D214AF" w:rsidRPr="00D214AF" w:rsidRDefault="00D214AF" w:rsidP="00D214AF">
      <w:pPr>
        <w:pStyle w:val="ISARCNormal"/>
        <w:rPr>
          <w:lang w:val="en-US"/>
        </w:rPr>
      </w:pPr>
      <w:r>
        <w:rPr>
          <w:lang w:val="en-US"/>
        </w:rPr>
        <w:t xml:space="preserve">Do not add </w:t>
      </w:r>
      <w:r w:rsidR="00CA1234">
        <w:rPr>
          <w:lang w:val="en-US"/>
        </w:rPr>
        <w:t xml:space="preserve">anything </w:t>
      </w:r>
      <w:r>
        <w:rPr>
          <w:lang w:val="en-US"/>
        </w:rPr>
        <w:t>in the footers or headers</w:t>
      </w:r>
      <w:r w:rsidR="007A2CC2">
        <w:rPr>
          <w:lang w:val="en-US"/>
        </w:rPr>
        <w:t>, even page numbers</w:t>
      </w:r>
      <w:r>
        <w:rPr>
          <w:lang w:val="en-US"/>
        </w:rPr>
        <w:t>.</w:t>
      </w:r>
      <w:r w:rsidR="00CC6FFC">
        <w:rPr>
          <w:lang w:val="en-US"/>
        </w:rPr>
        <w:t xml:space="preserve"> These will be added by the IAARC Technical Committee when compiling the Proceedings.</w:t>
      </w:r>
    </w:p>
    <w:p w14:paraId="121D1CB7" w14:textId="77777777" w:rsidR="00535CE9" w:rsidRDefault="00535CE9" w:rsidP="00535CE9">
      <w:pPr>
        <w:pStyle w:val="ISARCHeadings2"/>
        <w:rPr>
          <w:lang w:val="en-US"/>
        </w:rPr>
      </w:pPr>
      <w:r w:rsidRPr="000567AF">
        <w:rPr>
          <w:lang w:val="en-US"/>
        </w:rPr>
        <w:t xml:space="preserve">Type </w:t>
      </w:r>
      <w:r w:rsidRPr="000567AF">
        <w:rPr>
          <w:szCs w:val="20"/>
          <w:lang w:val="en-US"/>
        </w:rPr>
        <w:t>Style</w:t>
      </w:r>
      <w:r w:rsidRPr="000567AF">
        <w:rPr>
          <w:lang w:val="en-US"/>
        </w:rPr>
        <w:t xml:space="preserve"> and Spacing</w:t>
      </w:r>
    </w:p>
    <w:p w14:paraId="01E3528E" w14:textId="77777777" w:rsidR="00BE730A" w:rsidRPr="00BE730A" w:rsidRDefault="00BE730A" w:rsidP="00BE730A">
      <w:pPr>
        <w:pStyle w:val="ISARCNormal"/>
        <w:rPr>
          <w:lang w:val="en-US"/>
        </w:rPr>
      </w:pPr>
      <w:r>
        <w:rPr>
          <w:lang w:val="en-US"/>
        </w:rPr>
        <w:t>All text must use the Times New Roman font.</w:t>
      </w:r>
    </w:p>
    <w:p w14:paraId="08E2BC4C" w14:textId="77777777" w:rsidR="00A61CE7" w:rsidRPr="000567AF" w:rsidRDefault="00A61CE7" w:rsidP="00A61CE7">
      <w:pPr>
        <w:pStyle w:val="ISARCHeadings3"/>
        <w:rPr>
          <w:lang w:val="en-US"/>
        </w:rPr>
      </w:pPr>
      <w:r w:rsidRPr="000567AF">
        <w:rPr>
          <w:lang w:val="en-US"/>
        </w:rPr>
        <w:t>Title Page</w:t>
      </w:r>
      <w:r w:rsidR="00861E06" w:rsidRPr="000567AF">
        <w:rPr>
          <w:lang w:val="en-US"/>
        </w:rPr>
        <w:t xml:space="preserve"> </w:t>
      </w:r>
      <w:r w:rsidR="00861E06" w:rsidRPr="003E436D">
        <w:rPr>
          <w:highlight w:val="yellow"/>
          <w:lang w:val="en-US"/>
        </w:rPr>
        <w:t>[ISARC Headings 3]</w:t>
      </w:r>
    </w:p>
    <w:p w14:paraId="7D5E779D" w14:textId="77777777" w:rsidR="00A61CE7" w:rsidRPr="000567AF" w:rsidRDefault="00A61CE7" w:rsidP="00A61CE7">
      <w:pPr>
        <w:pStyle w:val="ISARCNormal"/>
        <w:rPr>
          <w:lang w:val="en-US"/>
        </w:rPr>
      </w:pPr>
      <w:r w:rsidRPr="000567AF">
        <w:rPr>
          <w:lang w:val="en-US"/>
        </w:rPr>
        <w:t>The title page of your manuscript is illustrated by the first page of these instructions. The title page must not exceed one (1) page in length. It contains:</w:t>
      </w:r>
    </w:p>
    <w:p w14:paraId="2C1FC839" w14:textId="77777777" w:rsidR="00722FD6" w:rsidRPr="000567AF" w:rsidRDefault="00A61CE7" w:rsidP="00500390">
      <w:pPr>
        <w:pStyle w:val="ISARCListNumbered"/>
        <w:rPr>
          <w:lang w:val="en-US"/>
        </w:rPr>
      </w:pPr>
      <w:r w:rsidRPr="000567AF">
        <w:rPr>
          <w:lang w:val="en-US"/>
        </w:rPr>
        <w:t>T</w:t>
      </w:r>
      <w:r w:rsidR="003E436D">
        <w:rPr>
          <w:lang w:val="en-US"/>
        </w:rPr>
        <w:t>he title of the paper in bold 18</w:t>
      </w:r>
      <w:r w:rsidRPr="000567AF">
        <w:rPr>
          <w:lang w:val="en-US"/>
        </w:rPr>
        <w:t xml:space="preserve"> points Times New Roman, centered</w:t>
      </w:r>
      <w:r w:rsidR="003E436D">
        <w:rPr>
          <w:lang w:val="en-US"/>
        </w:rPr>
        <w:t xml:space="preserve"> with first letters in capitals</w:t>
      </w:r>
      <w:r w:rsidRPr="000567AF">
        <w:rPr>
          <w:lang w:val="en-US"/>
        </w:rPr>
        <w:t>.</w:t>
      </w:r>
      <w:r w:rsidR="003E436D">
        <w:rPr>
          <w:lang w:val="en-US"/>
        </w:rPr>
        <w:t xml:space="preserve"> Use </w:t>
      </w:r>
      <w:r w:rsidR="003E436D">
        <w:rPr>
          <w:lang w:val="en-US"/>
        </w:rPr>
        <w:lastRenderedPageBreak/>
        <w:t xml:space="preserve">the Style </w:t>
      </w:r>
      <w:r w:rsidR="003E436D" w:rsidRPr="003E436D">
        <w:rPr>
          <w:i/>
          <w:lang w:val="en-US"/>
        </w:rPr>
        <w:t>ISARC Title</w:t>
      </w:r>
      <w:r w:rsidR="003E436D">
        <w:rPr>
          <w:lang w:val="en-US"/>
        </w:rPr>
        <w:t>.</w:t>
      </w:r>
    </w:p>
    <w:p w14:paraId="5A51098C" w14:textId="77777777" w:rsidR="00722FD6" w:rsidRPr="000567AF" w:rsidRDefault="00BE730A" w:rsidP="00500390">
      <w:pPr>
        <w:pStyle w:val="ISARCListNumbered"/>
        <w:rPr>
          <w:lang w:val="en-US"/>
        </w:rPr>
      </w:pPr>
      <w:r>
        <w:rPr>
          <w:lang w:val="en-US"/>
        </w:rPr>
        <w:t>The author</w:t>
      </w:r>
      <w:r w:rsidR="00A61CE7" w:rsidRPr="000567AF">
        <w:rPr>
          <w:lang w:val="en-US"/>
        </w:rPr>
        <w:t>s</w:t>
      </w:r>
      <w:r>
        <w:rPr>
          <w:lang w:val="en-US"/>
        </w:rPr>
        <w:t>’</w:t>
      </w:r>
      <w:r w:rsidR="00A61CE7" w:rsidRPr="000567AF">
        <w:rPr>
          <w:lang w:val="en-US"/>
        </w:rPr>
        <w:t xml:space="preserve"> name</w:t>
      </w:r>
      <w:r>
        <w:rPr>
          <w:lang w:val="en-US"/>
        </w:rPr>
        <w:t>s</w:t>
      </w:r>
      <w:r w:rsidR="00A61CE7" w:rsidRPr="000567AF">
        <w:rPr>
          <w:lang w:val="en-US"/>
        </w:rPr>
        <w:t xml:space="preserve">, separated from the title by a </w:t>
      </w:r>
      <w:r w:rsidR="00C31A24" w:rsidRPr="000567AF">
        <w:rPr>
          <w:lang w:val="en-US"/>
        </w:rPr>
        <w:t>one</w:t>
      </w:r>
      <w:r>
        <w:rPr>
          <w:lang w:val="en-US"/>
        </w:rPr>
        <w:t xml:space="preserve"> blank line</w:t>
      </w:r>
      <w:r w:rsidR="00A61CE7" w:rsidRPr="000567AF">
        <w:rPr>
          <w:lang w:val="en-US"/>
        </w:rPr>
        <w:t xml:space="preserve">, </w:t>
      </w:r>
      <w:r>
        <w:rPr>
          <w:lang w:val="en-US"/>
        </w:rPr>
        <w:t xml:space="preserve">are centered and </w:t>
      </w:r>
      <w:r w:rsidR="00A61CE7" w:rsidRPr="000567AF">
        <w:rPr>
          <w:lang w:val="en-US"/>
        </w:rPr>
        <w:t xml:space="preserve">in </w:t>
      </w:r>
      <w:r>
        <w:rPr>
          <w:lang w:val="en-US"/>
        </w:rPr>
        <w:t xml:space="preserve">size 11, </w:t>
      </w:r>
      <w:r w:rsidR="00C31A24" w:rsidRPr="000567AF">
        <w:rPr>
          <w:lang w:val="en-US"/>
        </w:rPr>
        <w:t>bold Times New Roman.</w:t>
      </w:r>
      <w:r>
        <w:rPr>
          <w:lang w:val="en-US"/>
        </w:rPr>
        <w:t xml:space="preserve"> Use the Style </w:t>
      </w:r>
      <w:r w:rsidRPr="00BE730A">
        <w:rPr>
          <w:i/>
          <w:lang w:val="en-US"/>
        </w:rPr>
        <w:t>ISARC Author</w:t>
      </w:r>
      <w:r>
        <w:rPr>
          <w:lang w:val="en-US"/>
        </w:rPr>
        <w:t>.</w:t>
      </w:r>
    </w:p>
    <w:p w14:paraId="71E82DB4" w14:textId="77777777" w:rsidR="00722FD6" w:rsidRPr="000567AF" w:rsidRDefault="000567AF" w:rsidP="00500390">
      <w:pPr>
        <w:pStyle w:val="ISARCListNumbered"/>
        <w:rPr>
          <w:lang w:val="en-US"/>
        </w:rPr>
      </w:pPr>
      <w:r>
        <w:rPr>
          <w:lang w:val="en-US"/>
        </w:rPr>
        <w:t>The author</w:t>
      </w:r>
      <w:r w:rsidR="00A61CE7" w:rsidRPr="000567AF">
        <w:rPr>
          <w:lang w:val="en-US"/>
        </w:rPr>
        <w:t>s</w:t>
      </w:r>
      <w:r w:rsidR="00BE730A">
        <w:rPr>
          <w:lang w:val="en-US"/>
        </w:rPr>
        <w:t>’</w:t>
      </w:r>
      <w:r w:rsidR="00A61CE7" w:rsidRPr="000567AF">
        <w:rPr>
          <w:lang w:val="en-US"/>
        </w:rPr>
        <w:t xml:space="preserve"> affiliation</w:t>
      </w:r>
      <w:r w:rsidR="00BE730A">
        <w:rPr>
          <w:lang w:val="en-US"/>
        </w:rPr>
        <w:t>s</w:t>
      </w:r>
      <w:r w:rsidR="00A61CE7" w:rsidRPr="000567AF">
        <w:rPr>
          <w:lang w:val="en-US"/>
        </w:rPr>
        <w:t xml:space="preserve"> and address</w:t>
      </w:r>
      <w:r w:rsidR="00BE730A">
        <w:rPr>
          <w:lang w:val="en-US"/>
        </w:rPr>
        <w:t>es are put</w:t>
      </w:r>
      <w:r w:rsidR="00A61CE7" w:rsidRPr="000567AF">
        <w:rPr>
          <w:lang w:val="en-US"/>
        </w:rPr>
        <w:t xml:space="preserve"> immediately below the name</w:t>
      </w:r>
      <w:r>
        <w:rPr>
          <w:lang w:val="en-US"/>
        </w:rPr>
        <w:t>s</w:t>
      </w:r>
      <w:r w:rsidR="00BE730A">
        <w:rPr>
          <w:lang w:val="en-US"/>
        </w:rPr>
        <w:t>, centered and single-spaced, in</w:t>
      </w:r>
      <w:r w:rsidR="00A61CE7" w:rsidRPr="000567AF">
        <w:rPr>
          <w:lang w:val="en-US"/>
        </w:rPr>
        <w:t xml:space="preserve"> size</w:t>
      </w:r>
      <w:r w:rsidR="00BE730A">
        <w:rPr>
          <w:lang w:val="en-US"/>
        </w:rPr>
        <w:t xml:space="preserve"> 10</w:t>
      </w:r>
      <w:r w:rsidR="00A61CE7" w:rsidRPr="000567AF">
        <w:rPr>
          <w:lang w:val="en-US"/>
        </w:rPr>
        <w:t>.</w:t>
      </w:r>
      <w:r w:rsidR="00BE730A">
        <w:rPr>
          <w:lang w:val="en-US"/>
        </w:rPr>
        <w:t xml:space="preserve"> Use the Style </w:t>
      </w:r>
      <w:r w:rsidR="00BE730A" w:rsidRPr="00BE730A">
        <w:rPr>
          <w:i/>
          <w:lang w:val="en-US"/>
        </w:rPr>
        <w:t>ISARC Affiliation</w:t>
      </w:r>
      <w:r w:rsidR="00BE730A">
        <w:rPr>
          <w:lang w:val="en-US"/>
        </w:rPr>
        <w:t>.</w:t>
      </w:r>
    </w:p>
    <w:p w14:paraId="732E372B" w14:textId="77777777" w:rsidR="00A61CE7" w:rsidRPr="000567AF" w:rsidRDefault="00A61CE7" w:rsidP="00DE1896">
      <w:pPr>
        <w:pStyle w:val="ISARCListNumbered"/>
        <w:rPr>
          <w:lang w:val="en-US"/>
        </w:rPr>
      </w:pPr>
      <w:r w:rsidRPr="000567AF">
        <w:rPr>
          <w:lang w:val="en-US"/>
        </w:rPr>
        <w:t>Email address</w:t>
      </w:r>
      <w:r w:rsidR="00BE730A">
        <w:rPr>
          <w:lang w:val="en-US"/>
        </w:rPr>
        <w:t>es are</w:t>
      </w:r>
      <w:r w:rsidRPr="000567AF">
        <w:rPr>
          <w:lang w:val="en-US"/>
        </w:rPr>
        <w:t xml:space="preserve"> </w:t>
      </w:r>
      <w:r w:rsidR="005F57D5" w:rsidRPr="000567AF">
        <w:rPr>
          <w:lang w:val="en-US"/>
        </w:rPr>
        <w:t xml:space="preserve">inserted below the affiliations, also in </w:t>
      </w:r>
      <w:r w:rsidR="00BE730A">
        <w:rPr>
          <w:lang w:val="en-US"/>
        </w:rPr>
        <w:t xml:space="preserve">size </w:t>
      </w:r>
      <w:r w:rsidR="005F57D5" w:rsidRPr="000567AF">
        <w:rPr>
          <w:lang w:val="en-US"/>
        </w:rPr>
        <w:t>10.</w:t>
      </w:r>
      <w:r w:rsidR="00BE730A">
        <w:rPr>
          <w:lang w:val="en-US"/>
        </w:rPr>
        <w:t xml:space="preserve"> Use the Style </w:t>
      </w:r>
      <w:r w:rsidR="00BE730A" w:rsidRPr="00BE730A">
        <w:rPr>
          <w:i/>
          <w:lang w:val="en-US"/>
        </w:rPr>
        <w:t>ISARC Affiliation</w:t>
      </w:r>
      <w:r w:rsidR="00BE730A">
        <w:rPr>
          <w:lang w:val="en-US"/>
        </w:rPr>
        <w:t>.</w:t>
      </w:r>
    </w:p>
    <w:p w14:paraId="4F07524C" w14:textId="77777777" w:rsidR="00500390" w:rsidRPr="000567AF" w:rsidRDefault="00500390" w:rsidP="00500390">
      <w:pPr>
        <w:pStyle w:val="ISARCHeadings3"/>
        <w:rPr>
          <w:lang w:val="en-US"/>
        </w:rPr>
      </w:pPr>
      <w:r w:rsidRPr="000567AF">
        <w:rPr>
          <w:lang w:val="en-US"/>
        </w:rPr>
        <w:t>Body of Paper</w:t>
      </w:r>
    </w:p>
    <w:p w14:paraId="66ED1A2E" w14:textId="77777777" w:rsidR="00CA7870" w:rsidRPr="000567AF" w:rsidRDefault="00500390" w:rsidP="003E57D8">
      <w:pPr>
        <w:pStyle w:val="ISARCNormal"/>
        <w:rPr>
          <w:lang w:val="en-US"/>
        </w:rPr>
      </w:pPr>
      <w:r w:rsidRPr="000567AF">
        <w:rPr>
          <w:lang w:val="en-US"/>
        </w:rPr>
        <w:t xml:space="preserve">The body of the paper </w:t>
      </w:r>
      <w:r w:rsidR="00C61F7C" w:rsidRPr="000567AF">
        <w:rPr>
          <w:lang w:val="en-US"/>
        </w:rPr>
        <w:t>follows the front matter. It contains two columns (with 0.5cm separation) and begins with:</w:t>
      </w:r>
    </w:p>
    <w:p w14:paraId="3112381E" w14:textId="77777777" w:rsidR="00500390" w:rsidRPr="00354062" w:rsidRDefault="00500390" w:rsidP="00354062">
      <w:pPr>
        <w:pStyle w:val="ISARCListBulleted"/>
      </w:pPr>
      <w:r w:rsidRPr="00354062">
        <w:t xml:space="preserve">The major heading </w:t>
      </w:r>
      <w:r w:rsidR="00354062">
        <w:t>“</w:t>
      </w:r>
      <w:r w:rsidRPr="00354062">
        <w:rPr>
          <w:b/>
        </w:rPr>
        <w:t>Abstract</w:t>
      </w:r>
      <w:r w:rsidR="00354062">
        <w:rPr>
          <w:b/>
        </w:rPr>
        <w:t xml:space="preserve"> </w:t>
      </w:r>
      <w:r w:rsidR="00354062">
        <w:t>–”</w:t>
      </w:r>
      <w:r w:rsidRPr="00354062">
        <w:t>,</w:t>
      </w:r>
      <w:r w:rsidR="00354062">
        <w:t xml:space="preserve"> </w:t>
      </w:r>
      <w:r w:rsidRPr="00354062">
        <w:t>in bold.</w:t>
      </w:r>
      <w:r w:rsidR="00BE730A" w:rsidRPr="00354062">
        <w:t xml:space="preserve"> Use Style </w:t>
      </w:r>
      <w:r w:rsidR="00BE730A" w:rsidRPr="00354062">
        <w:rPr>
          <w:i/>
        </w:rPr>
        <w:t xml:space="preserve">ISARC </w:t>
      </w:r>
      <w:r w:rsidR="00BE730A" w:rsidRPr="00AC022C">
        <w:rPr>
          <w:i/>
          <w:highlight w:val="red"/>
        </w:rPr>
        <w:t xml:space="preserve">Abstract </w:t>
      </w:r>
      <w:proofErr w:type="spellStart"/>
      <w:r w:rsidR="00BE730A" w:rsidRPr="00AC022C">
        <w:rPr>
          <w:i/>
          <w:highlight w:val="red"/>
        </w:rPr>
        <w:t>noi</w:t>
      </w:r>
      <w:r w:rsidR="00AC022C" w:rsidRPr="00AC022C">
        <w:rPr>
          <w:i/>
          <w:highlight w:val="red"/>
        </w:rPr>
        <w:t>n</w:t>
      </w:r>
      <w:r w:rsidR="00BE730A" w:rsidRPr="00AC022C">
        <w:rPr>
          <w:i/>
          <w:highlight w:val="red"/>
        </w:rPr>
        <w:t>dent</w:t>
      </w:r>
      <w:proofErr w:type="spellEnd"/>
      <w:r w:rsidR="00BE730A" w:rsidRPr="00AC022C">
        <w:rPr>
          <w:highlight w:val="red"/>
        </w:rPr>
        <w:t>.</w:t>
      </w:r>
      <w:r w:rsidR="003933BD">
        <w:t xml:space="preserve"> </w:t>
      </w:r>
    </w:p>
    <w:p w14:paraId="22FFB5D6" w14:textId="77777777" w:rsidR="00AC022C" w:rsidRDefault="00500390" w:rsidP="00AC022C">
      <w:pPr>
        <w:pStyle w:val="ISARCListBulleted"/>
      </w:pPr>
      <w:r w:rsidRPr="00354062">
        <w:t xml:space="preserve">The body of the abstract, not to exceed 250 words in length, in bold Times New Roman, fully justified, </w:t>
      </w:r>
      <w:r w:rsidR="001D3EDB" w:rsidRPr="00354062">
        <w:t>the first line is</w:t>
      </w:r>
      <w:r w:rsidR="00BE730A" w:rsidRPr="00354062">
        <w:t xml:space="preserve"> indented. Use Style </w:t>
      </w:r>
      <w:r w:rsidR="00BE730A" w:rsidRPr="00354062">
        <w:rPr>
          <w:i/>
        </w:rPr>
        <w:t>ISARC Abstract</w:t>
      </w:r>
      <w:r w:rsidR="00BE730A" w:rsidRPr="00354062">
        <w:t>.</w:t>
      </w:r>
    </w:p>
    <w:p w14:paraId="46EF8B8A" w14:textId="77777777" w:rsidR="00500390" w:rsidRPr="00AC022C" w:rsidRDefault="00500390" w:rsidP="00AC022C">
      <w:pPr>
        <w:pStyle w:val="ISARCListBulleted"/>
      </w:pPr>
      <w:r w:rsidRPr="00354062">
        <w:t xml:space="preserve">The major heading </w:t>
      </w:r>
      <w:r w:rsidR="00354062">
        <w:t>“</w:t>
      </w:r>
      <w:r w:rsidRPr="00AC022C">
        <w:rPr>
          <w:b/>
        </w:rPr>
        <w:t>Keywords</w:t>
      </w:r>
      <w:r w:rsidR="00354062" w:rsidRPr="00AC022C">
        <w:rPr>
          <w:b/>
        </w:rPr>
        <w:t xml:space="preserve"> </w:t>
      </w:r>
      <w:r w:rsidR="00354062">
        <w:t>–” in bold</w:t>
      </w:r>
      <w:r w:rsidRPr="00354062">
        <w:t xml:space="preserve">, separated from the last line of the abstract by </w:t>
      </w:r>
      <w:r w:rsidR="001D3EDB" w:rsidRPr="00354062">
        <w:t>one</w:t>
      </w:r>
      <w:r w:rsidRPr="00354062">
        <w:t xml:space="preserve"> blank line.</w:t>
      </w:r>
      <w:r w:rsidR="00BE730A" w:rsidRPr="00354062">
        <w:t xml:space="preserve"> Use Style </w:t>
      </w:r>
      <w:r w:rsidR="00BE730A" w:rsidRPr="00AC022C">
        <w:rPr>
          <w:i/>
        </w:rPr>
        <w:t xml:space="preserve">ISARC Abstract </w:t>
      </w:r>
      <w:proofErr w:type="spellStart"/>
      <w:r w:rsidR="00BE730A" w:rsidRPr="00AC022C">
        <w:rPr>
          <w:i/>
          <w:highlight w:val="red"/>
        </w:rPr>
        <w:t>noi</w:t>
      </w:r>
      <w:r w:rsidR="00AC022C" w:rsidRPr="00AC022C">
        <w:rPr>
          <w:i/>
          <w:highlight w:val="red"/>
        </w:rPr>
        <w:t>n</w:t>
      </w:r>
      <w:r w:rsidR="00BE730A" w:rsidRPr="00AC022C">
        <w:rPr>
          <w:i/>
          <w:highlight w:val="red"/>
        </w:rPr>
        <w:t>dent</w:t>
      </w:r>
      <w:proofErr w:type="spellEnd"/>
      <w:r w:rsidR="00BE730A" w:rsidRPr="00AC022C">
        <w:rPr>
          <w:highlight w:val="red"/>
        </w:rPr>
        <w:t>.</w:t>
      </w:r>
    </w:p>
    <w:p w14:paraId="6EC8FAD5" w14:textId="77777777" w:rsidR="00500390" w:rsidRPr="00354062" w:rsidRDefault="00500390" w:rsidP="00354062">
      <w:pPr>
        <w:pStyle w:val="ISARCListBulleted"/>
      </w:pPr>
      <w:r w:rsidRPr="00354062">
        <w:t xml:space="preserve">The list of keywords, not to exceed ten (10) words, in bold Times New Roman, left justified, indented, </w:t>
      </w:r>
      <w:r w:rsidR="00626006" w:rsidRPr="00354062">
        <w:t xml:space="preserve">and </w:t>
      </w:r>
      <w:r w:rsidRPr="00354062">
        <w:t>separated by commas</w:t>
      </w:r>
      <w:r w:rsidR="00626006" w:rsidRPr="00354062">
        <w:t>.</w:t>
      </w:r>
      <w:r w:rsidRPr="00354062">
        <w:t xml:space="preserve"> </w:t>
      </w:r>
      <w:r w:rsidR="00BE730A" w:rsidRPr="00354062">
        <w:t xml:space="preserve">Use Style </w:t>
      </w:r>
      <w:r w:rsidR="00354062">
        <w:rPr>
          <w:i/>
        </w:rPr>
        <w:t>ISARC Abstract</w:t>
      </w:r>
      <w:r w:rsidR="00BE730A" w:rsidRPr="00354062">
        <w:t xml:space="preserve">. </w:t>
      </w:r>
      <w:r w:rsidRPr="00354062">
        <w:t>Please add those keywords that you would use if you were</w:t>
      </w:r>
      <w:r w:rsidR="00330134" w:rsidRPr="00354062">
        <w:t xml:space="preserve"> searching for your paper.</w:t>
      </w:r>
      <w:r w:rsidR="00BE730A" w:rsidRPr="00354062">
        <w:t xml:space="preserve"> </w:t>
      </w:r>
    </w:p>
    <w:p w14:paraId="2F4BA515" w14:textId="77777777" w:rsidR="007C5162" w:rsidRPr="000567AF" w:rsidRDefault="00151810" w:rsidP="007C5162">
      <w:pPr>
        <w:pStyle w:val="ISARCNormal"/>
        <w:rPr>
          <w:lang w:val="en-US"/>
        </w:rPr>
      </w:pPr>
      <w:r w:rsidRPr="000567AF">
        <w:rPr>
          <w:lang w:val="en-US"/>
        </w:rPr>
        <w:t>The main text of the pa</w:t>
      </w:r>
      <w:r w:rsidR="0012389C" w:rsidRPr="000567AF">
        <w:rPr>
          <w:lang w:val="en-US"/>
        </w:rPr>
        <w:t xml:space="preserve">per begins </w:t>
      </w:r>
      <w:r w:rsidR="00BE730A">
        <w:rPr>
          <w:lang w:val="en-US"/>
        </w:rPr>
        <w:t>after</w:t>
      </w:r>
      <w:r w:rsidRPr="000567AF">
        <w:rPr>
          <w:lang w:val="en-US"/>
        </w:rPr>
        <w:t>. Separate sections of the main</w:t>
      </w:r>
      <w:r w:rsidR="007C5162" w:rsidRPr="000567AF">
        <w:rPr>
          <w:lang w:val="en-US"/>
        </w:rPr>
        <w:t xml:space="preserve"> </w:t>
      </w:r>
      <w:r w:rsidRPr="000567AF">
        <w:rPr>
          <w:lang w:val="en-US"/>
        </w:rPr>
        <w:t>text in accordance with the Headings guidelines below</w:t>
      </w:r>
    </w:p>
    <w:p w14:paraId="0408D918" w14:textId="77777777" w:rsidR="00151810" w:rsidRPr="000567AF" w:rsidRDefault="006425F5" w:rsidP="006425F5">
      <w:pPr>
        <w:pStyle w:val="ISARCHeadings3"/>
        <w:rPr>
          <w:lang w:val="en-US"/>
        </w:rPr>
      </w:pPr>
      <w:r w:rsidRPr="000567AF">
        <w:rPr>
          <w:lang w:val="en-US"/>
        </w:rPr>
        <w:t>Headings</w:t>
      </w:r>
    </w:p>
    <w:p w14:paraId="627D259D" w14:textId="77777777" w:rsidR="00496DFB" w:rsidRDefault="00BE730A" w:rsidP="00496DFB">
      <w:pPr>
        <w:pStyle w:val="ISARCNormal"/>
        <w:rPr>
          <w:lang w:val="en-US"/>
        </w:rPr>
      </w:pPr>
      <w:r w:rsidRPr="000567AF">
        <w:rPr>
          <w:lang w:val="en-US"/>
        </w:rPr>
        <w:t>All headings must be in black</w:t>
      </w:r>
      <w:r w:rsidR="00DE03E9">
        <w:rPr>
          <w:lang w:val="en-US"/>
        </w:rPr>
        <w:t xml:space="preserve"> and in bold face</w:t>
      </w:r>
      <w:r w:rsidRPr="000567AF">
        <w:rPr>
          <w:lang w:val="en-US"/>
        </w:rPr>
        <w:t xml:space="preserve">. The manuscript will typically have three levels of headings: </w:t>
      </w:r>
      <w:r>
        <w:rPr>
          <w:lang w:val="en-US"/>
        </w:rPr>
        <w:t>Level 1, Level 2, and Level 3</w:t>
      </w:r>
      <w:r w:rsidRPr="000567AF">
        <w:rPr>
          <w:lang w:val="en-US"/>
        </w:rPr>
        <w:t xml:space="preserve">. </w:t>
      </w:r>
      <w:r>
        <w:rPr>
          <w:lang w:val="en-US"/>
        </w:rPr>
        <w:t>Level-1 headings</w:t>
      </w:r>
      <w:r w:rsidR="00B6028B">
        <w:rPr>
          <w:lang w:val="en-US"/>
        </w:rPr>
        <w:t xml:space="preserve"> (e.g. </w:t>
      </w:r>
      <w:r w:rsidR="00B6028B" w:rsidRPr="00B6028B">
        <w:rPr>
          <w:lang w:val="en-US"/>
        </w:rPr>
        <w:t>Introduction, Background, Discussion, Conclusions, Acknowledgments, References)</w:t>
      </w:r>
      <w:r>
        <w:rPr>
          <w:lang w:val="en-US"/>
        </w:rPr>
        <w:t xml:space="preserve"> have font size 12; Level-2 headings have font size 11; and Level-3 headings have font size 10</w:t>
      </w:r>
      <w:r w:rsidRPr="000567AF">
        <w:rPr>
          <w:lang w:val="en-US"/>
        </w:rPr>
        <w:t xml:space="preserve">. </w:t>
      </w:r>
      <w:r w:rsidR="00B6028B">
        <w:rPr>
          <w:lang w:val="en-US"/>
        </w:rPr>
        <w:t>All</w:t>
      </w:r>
      <w:r w:rsidR="00496DFB" w:rsidRPr="000567AF">
        <w:rPr>
          <w:lang w:val="en-US"/>
        </w:rPr>
        <w:t xml:space="preserve"> headings have the initial letter of each </w:t>
      </w:r>
      <w:r w:rsidR="00B6028B">
        <w:rPr>
          <w:lang w:val="en-US"/>
        </w:rPr>
        <w:t xml:space="preserve">main word </w:t>
      </w:r>
      <w:r w:rsidR="00496DFB" w:rsidRPr="000567AF">
        <w:rPr>
          <w:lang w:val="en-US"/>
        </w:rPr>
        <w:t xml:space="preserve">capitalized and are positioned at the left margin. </w:t>
      </w:r>
      <w:r w:rsidR="00B6028B">
        <w:rPr>
          <w:lang w:val="en-US"/>
        </w:rPr>
        <w:t>They are numbered in the form of “1.” for Level-1 headings, “1.1.” for Level-2 headings, and “1.1.1” for Level-3 headings.</w:t>
      </w:r>
    </w:p>
    <w:p w14:paraId="7618E534" w14:textId="77777777" w:rsidR="00B6028B" w:rsidRPr="000567AF" w:rsidRDefault="00B6028B" w:rsidP="00496DFB">
      <w:pPr>
        <w:pStyle w:val="ISARCNormal"/>
        <w:rPr>
          <w:lang w:val="en-US"/>
        </w:rPr>
      </w:pPr>
      <w:r w:rsidRPr="000567AF">
        <w:rPr>
          <w:lang w:val="en-US"/>
        </w:rPr>
        <w:t xml:space="preserve">To format </w:t>
      </w:r>
      <w:r>
        <w:rPr>
          <w:lang w:val="en-US"/>
        </w:rPr>
        <w:t xml:space="preserve">headings </w:t>
      </w:r>
      <w:r w:rsidRPr="000567AF">
        <w:rPr>
          <w:lang w:val="en-US"/>
        </w:rPr>
        <w:t xml:space="preserve">properly, </w:t>
      </w:r>
      <w:r>
        <w:rPr>
          <w:lang w:val="en-US"/>
        </w:rPr>
        <w:t xml:space="preserve">simply </w:t>
      </w:r>
      <w:r w:rsidRPr="000567AF">
        <w:rPr>
          <w:lang w:val="en-US"/>
        </w:rPr>
        <w:t xml:space="preserve">use the Styles </w:t>
      </w:r>
      <w:r w:rsidRPr="000567AF">
        <w:rPr>
          <w:i/>
          <w:lang w:val="en-US"/>
        </w:rPr>
        <w:t>ISARC Headings 1</w:t>
      </w:r>
      <w:r w:rsidRPr="000567AF">
        <w:rPr>
          <w:lang w:val="en-US"/>
        </w:rPr>
        <w:t xml:space="preserve">, </w:t>
      </w:r>
      <w:r w:rsidRPr="000567AF">
        <w:rPr>
          <w:i/>
          <w:lang w:val="en-US"/>
        </w:rPr>
        <w:t>ISARC Headings 2</w:t>
      </w:r>
      <w:r w:rsidRPr="000567AF">
        <w:rPr>
          <w:lang w:val="en-US"/>
        </w:rPr>
        <w:t xml:space="preserve"> and </w:t>
      </w:r>
      <w:r w:rsidRPr="000567AF">
        <w:rPr>
          <w:i/>
          <w:lang w:val="en-US"/>
        </w:rPr>
        <w:t>ISARC Headings 3</w:t>
      </w:r>
      <w:r w:rsidRPr="000567AF">
        <w:rPr>
          <w:lang w:val="en-US"/>
        </w:rPr>
        <w:t>.</w:t>
      </w:r>
      <w:r>
        <w:rPr>
          <w:lang w:val="en-US"/>
        </w:rPr>
        <w:t xml:space="preserve"> These automatically manage the numbering.</w:t>
      </w:r>
    </w:p>
    <w:p w14:paraId="341DEEAF" w14:textId="77777777" w:rsidR="00D821F8" w:rsidRPr="000567AF" w:rsidRDefault="00D821F8" w:rsidP="00D821F8">
      <w:pPr>
        <w:pStyle w:val="ISARCHeadings3"/>
        <w:rPr>
          <w:lang w:val="en-US"/>
        </w:rPr>
      </w:pPr>
      <w:r w:rsidRPr="000567AF">
        <w:rPr>
          <w:lang w:val="en-US"/>
        </w:rPr>
        <w:t>Text</w:t>
      </w:r>
    </w:p>
    <w:p w14:paraId="7B5A6D89" w14:textId="77777777" w:rsidR="00D821F8" w:rsidRDefault="00D821F8" w:rsidP="00D821F8">
      <w:pPr>
        <w:pStyle w:val="ISARCNormal"/>
        <w:rPr>
          <w:lang w:val="en-US"/>
        </w:rPr>
      </w:pPr>
      <w:r w:rsidRPr="000567AF">
        <w:rPr>
          <w:lang w:val="en-US"/>
        </w:rPr>
        <w:t xml:space="preserve">Text paragraphs are single-spaced and fully justified, with the first line indented 0.5 cm. </w:t>
      </w:r>
      <w:r w:rsidR="00B6028B">
        <w:rPr>
          <w:lang w:val="en-US"/>
        </w:rPr>
        <w:t xml:space="preserve">Use the Style </w:t>
      </w:r>
      <w:r w:rsidR="00B6028B" w:rsidRPr="00B6028B">
        <w:rPr>
          <w:i/>
          <w:lang w:val="en-US"/>
        </w:rPr>
        <w:t>ISARC Normal</w:t>
      </w:r>
      <w:r w:rsidR="00B6028B">
        <w:rPr>
          <w:lang w:val="en-US"/>
        </w:rPr>
        <w:t>. Do not use blank lines between paragraphs unless you feel it important to really highlight a change of topic (</w:t>
      </w:r>
      <w:r w:rsidR="00EC190D">
        <w:rPr>
          <w:lang w:val="en-US"/>
        </w:rPr>
        <w:t xml:space="preserve">in such a case, you should also </w:t>
      </w:r>
      <w:r w:rsidR="00B6028B">
        <w:rPr>
          <w:lang w:val="en-US"/>
        </w:rPr>
        <w:t xml:space="preserve">consider using </w:t>
      </w:r>
      <w:r w:rsidR="00EC190D">
        <w:rPr>
          <w:lang w:val="en-US"/>
        </w:rPr>
        <w:t>sub-</w:t>
      </w:r>
      <w:r w:rsidR="00B6028B">
        <w:rPr>
          <w:lang w:val="en-US"/>
        </w:rPr>
        <w:t>headings).</w:t>
      </w:r>
    </w:p>
    <w:p w14:paraId="5729294A" w14:textId="77777777" w:rsidR="00354062" w:rsidRDefault="00354062" w:rsidP="00354062">
      <w:pPr>
        <w:pStyle w:val="ISARCHeadings3"/>
        <w:rPr>
          <w:lang w:val="en-US"/>
        </w:rPr>
      </w:pPr>
      <w:r>
        <w:rPr>
          <w:lang w:val="en-US"/>
        </w:rPr>
        <w:t>Lists</w:t>
      </w:r>
    </w:p>
    <w:p w14:paraId="6121D3EC" w14:textId="77777777" w:rsidR="00354062" w:rsidRPr="003933BD" w:rsidRDefault="00354062" w:rsidP="003933BD">
      <w:pPr>
        <w:pStyle w:val="ISARCListNumbered"/>
        <w:numPr>
          <w:ilvl w:val="0"/>
          <w:numId w:val="13"/>
        </w:numPr>
        <w:rPr>
          <w:lang w:val="en-US"/>
        </w:rPr>
      </w:pPr>
      <w:r w:rsidRPr="003933BD">
        <w:rPr>
          <w:lang w:val="en-US"/>
        </w:rPr>
        <w:t xml:space="preserve">Numbered lists should be formatted using the Style </w:t>
      </w:r>
      <w:r w:rsidRPr="003933BD">
        <w:rPr>
          <w:i/>
          <w:lang w:val="en-US"/>
        </w:rPr>
        <w:t>ISARC List Numbered</w:t>
      </w:r>
      <w:r w:rsidRPr="003933BD">
        <w:rPr>
          <w:lang w:val="en-US"/>
        </w:rPr>
        <w:t>. This style applies the numbering and defines the format and spacing automatically.</w:t>
      </w:r>
      <w:r w:rsidR="003933BD">
        <w:rPr>
          <w:lang w:val="en-US"/>
        </w:rPr>
        <w:t xml:space="preserve"> </w:t>
      </w:r>
      <w:r w:rsidR="003933BD" w:rsidRPr="003933BD">
        <w:rPr>
          <w:highlight w:val="yellow"/>
          <w:lang w:val="en-US"/>
        </w:rPr>
        <w:t>[ISARC List Numbered]</w:t>
      </w:r>
    </w:p>
    <w:p w14:paraId="69CBEEFB" w14:textId="77777777" w:rsidR="00354062" w:rsidRPr="00354062" w:rsidRDefault="00354062" w:rsidP="003933BD">
      <w:pPr>
        <w:pStyle w:val="ISARCListBulleted"/>
      </w:pPr>
      <w:r>
        <w:t xml:space="preserve">Bulleted lists should be similarly formatted using the Style </w:t>
      </w:r>
      <w:r w:rsidRPr="00354062">
        <w:rPr>
          <w:i/>
        </w:rPr>
        <w:t xml:space="preserve">ISARC </w:t>
      </w:r>
      <w:r>
        <w:rPr>
          <w:i/>
        </w:rPr>
        <w:t>List Bulleted</w:t>
      </w:r>
      <w:r>
        <w:t xml:space="preserve">. </w:t>
      </w:r>
      <w:r w:rsidR="003933BD" w:rsidRPr="003933BD">
        <w:rPr>
          <w:highlight w:val="yellow"/>
        </w:rPr>
        <w:t xml:space="preserve">[ISARC List </w:t>
      </w:r>
      <w:r w:rsidR="003933BD">
        <w:rPr>
          <w:highlight w:val="yellow"/>
        </w:rPr>
        <w:t>Bullet</w:t>
      </w:r>
      <w:r w:rsidR="003933BD" w:rsidRPr="003933BD">
        <w:rPr>
          <w:highlight w:val="yellow"/>
        </w:rPr>
        <w:t>ed]</w:t>
      </w:r>
    </w:p>
    <w:p w14:paraId="4F9C02C0" w14:textId="77777777" w:rsidR="008615A4" w:rsidRPr="000567AF" w:rsidRDefault="008615A4" w:rsidP="008615A4">
      <w:pPr>
        <w:pStyle w:val="ISARCHeadings3"/>
        <w:rPr>
          <w:lang w:val="en-US"/>
        </w:rPr>
      </w:pPr>
      <w:r w:rsidRPr="000567AF">
        <w:rPr>
          <w:lang w:val="en-US"/>
        </w:rPr>
        <w:t>Footnotes</w:t>
      </w:r>
    </w:p>
    <w:p w14:paraId="2F226B59" w14:textId="77777777" w:rsidR="008615A4" w:rsidRDefault="008615A4" w:rsidP="008615A4">
      <w:pPr>
        <w:pStyle w:val="ISARCNormal"/>
        <w:rPr>
          <w:lang w:val="en-US"/>
        </w:rPr>
      </w:pPr>
      <w:r w:rsidRPr="000567AF">
        <w:rPr>
          <w:rFonts w:ascii="NimbusRomNo9L-Regu" w:hAnsi="NimbusRomNo9L-Regu" w:cs="NimbusRomNo9L-Regu"/>
          <w:szCs w:val="20"/>
          <w:lang w:val="en-US"/>
        </w:rPr>
        <w:t xml:space="preserve">Do not use </w:t>
      </w:r>
      <w:r w:rsidRPr="000567AF">
        <w:rPr>
          <w:lang w:val="en-US"/>
        </w:rPr>
        <w:t>footnotes. Incorporate all required information in the body of the paper.</w:t>
      </w:r>
    </w:p>
    <w:p w14:paraId="567D08E0" w14:textId="77777777" w:rsidR="00EE2440" w:rsidRPr="000567AF" w:rsidRDefault="00EE2440" w:rsidP="00EE2440">
      <w:pPr>
        <w:pStyle w:val="ISARCHeadings3"/>
        <w:rPr>
          <w:lang w:val="en-US"/>
        </w:rPr>
      </w:pPr>
      <w:r w:rsidRPr="000567AF">
        <w:rPr>
          <w:lang w:val="en-US"/>
        </w:rPr>
        <w:t>Equations and Symbols</w:t>
      </w:r>
    </w:p>
    <w:p w14:paraId="15CA6786" w14:textId="77777777" w:rsidR="00EE2440" w:rsidRPr="000567AF" w:rsidRDefault="00EE2440" w:rsidP="00EE2440">
      <w:pPr>
        <w:pStyle w:val="ISARCNormal"/>
        <w:rPr>
          <w:lang w:val="en-US"/>
        </w:rPr>
      </w:pPr>
      <w:r w:rsidRPr="000567AF">
        <w:rPr>
          <w:lang w:val="en-US"/>
        </w:rPr>
        <w:t xml:space="preserve">Simple mathematical expressions and sub- and superscripted characters, such as </w:t>
      </w:r>
      <w:r w:rsidRPr="000567AF">
        <w:rPr>
          <w:rFonts w:ascii="CMMI10" w:hAnsi="CMMI10" w:cs="CMMI10"/>
          <w:i/>
          <w:iCs/>
          <w:lang w:val="en-US"/>
        </w:rPr>
        <w:t>SO</w:t>
      </w:r>
      <w:r w:rsidRPr="000567AF">
        <w:rPr>
          <w:rFonts w:ascii="CMR7" w:hAnsi="CMR7" w:cs="CMR7"/>
          <w:sz w:val="14"/>
          <w:szCs w:val="14"/>
          <w:vertAlign w:val="superscript"/>
          <w:lang w:val="en-US"/>
        </w:rPr>
        <w:t>2</w:t>
      </w:r>
      <w:r w:rsidRPr="000567AF">
        <w:rPr>
          <w:rFonts w:ascii="CMR7" w:hAnsi="CMR7" w:cs="CMR7"/>
          <w:sz w:val="14"/>
          <w:szCs w:val="14"/>
          <w:vertAlign w:val="subscript"/>
          <w:lang w:val="en-US"/>
        </w:rPr>
        <w:t>4</w:t>
      </w:r>
      <w:r w:rsidRPr="000567AF">
        <w:rPr>
          <w:lang w:val="en-US"/>
        </w:rPr>
        <w:t xml:space="preserve">, are inserted in the text. </w:t>
      </w:r>
      <w:r w:rsidRPr="00C20BE4">
        <w:rPr>
          <w:rFonts w:ascii="NimbusRomNo9L-Medi" w:hAnsi="NimbusRomNo9L-Medi" w:cs="NimbusRomNo9L-Medi"/>
          <w:u w:val="single"/>
          <w:lang w:val="en-US"/>
        </w:rPr>
        <w:t>Do not embed equations as an image</w:t>
      </w:r>
      <w:r w:rsidRPr="00C20BE4">
        <w:rPr>
          <w:u w:val="single"/>
          <w:lang w:val="en-US"/>
        </w:rPr>
        <w:t>.</w:t>
      </w:r>
    </w:p>
    <w:p w14:paraId="10F2339C" w14:textId="77777777" w:rsidR="00EE2440" w:rsidRPr="000567AF" w:rsidRDefault="00EE2440" w:rsidP="003E57D8">
      <w:pPr>
        <w:pStyle w:val="ISARCNormal"/>
        <w:rPr>
          <w:lang w:val="en-US"/>
        </w:rPr>
      </w:pPr>
      <w:r w:rsidRPr="000567AF">
        <w:rPr>
          <w:lang w:val="en-US"/>
        </w:rPr>
        <w:t xml:space="preserve">Equations are placed on separate lines, </w:t>
      </w:r>
      <w:r w:rsidR="00AC022C" w:rsidRPr="00AC022C">
        <w:rPr>
          <w:highlight w:val="red"/>
          <w:lang w:val="en-US"/>
        </w:rPr>
        <w:t>centered</w:t>
      </w:r>
      <w:r w:rsidRPr="000567AF">
        <w:rPr>
          <w:lang w:val="en-US"/>
        </w:rPr>
        <w:t xml:space="preserve"> and numbered consecutively in parentheses at the right-hand margin. For reactions, preferably use the Times New</w:t>
      </w:r>
      <w:r w:rsidR="00C20BE4">
        <w:rPr>
          <w:lang w:val="en-US"/>
        </w:rPr>
        <w:t xml:space="preserve"> Roman (normal text) arrow (see </w:t>
      </w:r>
      <w:r w:rsidRPr="000567AF">
        <w:rPr>
          <w:lang w:val="en-US"/>
        </w:rPr>
        <w:t>Equation (1)</w:t>
      </w:r>
      <w:r w:rsidR="00C20BE4">
        <w:rPr>
          <w:lang w:val="en-US"/>
        </w:rPr>
        <w:t>)</w:t>
      </w:r>
      <w:r w:rsidRPr="000567AF">
        <w:rPr>
          <w:lang w:val="en-US"/>
        </w:rPr>
        <w:t>, but an</w:t>
      </w:r>
      <w:r w:rsidR="00C20BE4">
        <w:rPr>
          <w:lang w:val="en-US"/>
        </w:rPr>
        <w:t xml:space="preserve"> equal sign may be substituted (see </w:t>
      </w:r>
      <w:r w:rsidRPr="000567AF">
        <w:rPr>
          <w:lang w:val="en-US"/>
        </w:rPr>
        <w:t>Equation (2)</w:t>
      </w:r>
      <w:r w:rsidR="00C20BE4">
        <w:rPr>
          <w:lang w:val="en-US"/>
        </w:rPr>
        <w:t>)</w:t>
      </w:r>
      <w:r w:rsidRPr="000567AF">
        <w:rPr>
          <w:lang w:val="en-US"/>
        </w:rPr>
        <w:t xml:space="preserve">. Use a dash rather than a hyphen for the minus sign, </w:t>
      </w:r>
      <w:r w:rsidR="00C20BE4">
        <w:rPr>
          <w:lang w:val="en-US"/>
        </w:rPr>
        <w:t xml:space="preserve">(see </w:t>
      </w:r>
      <w:r w:rsidRPr="000567AF">
        <w:rPr>
          <w:lang w:val="en-US"/>
        </w:rPr>
        <w:t>Equation (3)</w:t>
      </w:r>
      <w:r w:rsidR="00C20BE4">
        <w:rPr>
          <w:lang w:val="en-US"/>
        </w:rPr>
        <w:t>)</w:t>
      </w:r>
      <w:r w:rsidRPr="000567AF">
        <w:rPr>
          <w:lang w:val="en-US"/>
        </w:rPr>
        <w:t>.</w:t>
      </w:r>
      <w:r w:rsidR="00C20BE4">
        <w:rPr>
          <w:lang w:val="en-US"/>
        </w:rPr>
        <w:t xml:space="preserve"> A good way to achieve the formatting above is to use a table (with invisible borderlines) with two columns, the right column being used for the numbering. The equations below are formatted like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527"/>
      </w:tblGrid>
      <w:tr w:rsidR="005018C8" w:rsidRPr="000567AF" w14:paraId="00A15C9A" w14:textId="77777777" w:rsidTr="00117871">
        <w:tc>
          <w:tcPr>
            <w:tcW w:w="4219" w:type="dxa"/>
          </w:tcPr>
          <w:p w14:paraId="36B2966E" w14:textId="77777777" w:rsidR="005018C8" w:rsidRPr="0029669B" w:rsidRDefault="005018C8" w:rsidP="0029669B">
            <w:pPr>
              <w:pStyle w:val="ISARCTableContent"/>
            </w:pPr>
            <m:oMathPara>
              <m:oMath>
                <m:r>
                  <w:rPr>
                    <w:rFonts w:ascii="Cambria Math" w:hAnsi="Cambria Math"/>
                  </w:rPr>
                  <m:t>ZnS</m:t>
                </m:r>
                <m:r>
                  <m:rPr>
                    <m:sty m:val="p"/>
                  </m:rPr>
                  <w:rPr>
                    <w:rFonts w:ascii="Cambria Math" w:hAnsi="Cambria Math"/>
                  </w:rPr>
                  <m:t>+3/2</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r>
                  <w:rPr>
                    <w:rFonts w:ascii="Cambria Math" w:hAnsi="Cambria Math"/>
                  </w:rPr>
                  <m:t>ZnO</m:t>
                </m:r>
                <m:r>
                  <m:rPr>
                    <m:sty m:val="p"/>
                  </m:rPr>
                  <w:rPr>
                    <w:rFonts w:ascii="Cambria Math" w:hAnsi="Cambria Math"/>
                  </w:rPr>
                  <m:t>+</m:t>
                </m:r>
                <m:r>
                  <w:rPr>
                    <w:rFonts w:ascii="Cambria Math" w:hAnsi="Cambria Math"/>
                  </w:rPr>
                  <m:t>S</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oMath>
            </m:oMathPara>
          </w:p>
        </w:tc>
        <w:tc>
          <w:tcPr>
            <w:tcW w:w="532" w:type="dxa"/>
          </w:tcPr>
          <w:p w14:paraId="7C41BA9F" w14:textId="77777777" w:rsidR="005018C8" w:rsidRPr="000567AF" w:rsidRDefault="00117871" w:rsidP="005018C8">
            <w:pPr>
              <w:autoSpaceDE w:val="0"/>
              <w:autoSpaceDN w:val="0"/>
              <w:adjustRightInd w:val="0"/>
              <w:jc w:val="right"/>
              <w:rPr>
                <w:rFonts w:ascii="NimbusRomNo9L-Regu" w:hAnsi="NimbusRomNo9L-Regu" w:cs="NimbusRomNo9L-Regu"/>
                <w:szCs w:val="20"/>
                <w:lang w:val="en-US"/>
              </w:rPr>
            </w:pPr>
            <w:r w:rsidRPr="000567AF">
              <w:rPr>
                <w:rFonts w:ascii="NimbusRomNo9L-Regu" w:hAnsi="NimbusRomNo9L-Regu" w:cs="NimbusRomNo9L-Regu"/>
                <w:szCs w:val="20"/>
                <w:lang w:val="en-US"/>
              </w:rPr>
              <w:t>(1)</w:t>
            </w:r>
          </w:p>
        </w:tc>
      </w:tr>
      <w:tr w:rsidR="00117871" w:rsidRPr="000567AF" w14:paraId="4FDBE753" w14:textId="77777777" w:rsidTr="0012389C">
        <w:tc>
          <w:tcPr>
            <w:tcW w:w="4219" w:type="dxa"/>
          </w:tcPr>
          <w:p w14:paraId="496A36B8" w14:textId="77777777" w:rsidR="00117871" w:rsidRPr="0029669B" w:rsidRDefault="00117871" w:rsidP="0029669B">
            <w:pPr>
              <w:pStyle w:val="ISARCTableContent"/>
            </w:pPr>
            <m:oMathPara>
              <m:oMath>
                <m:r>
                  <w:rPr>
                    <w:rFonts w:ascii="Cambria Math" w:hAnsi="Cambria Math"/>
                  </w:rPr>
                  <m:t>ZnS</m:t>
                </m:r>
                <m:r>
                  <m:rPr>
                    <m:sty m:val="p"/>
                  </m:rPr>
                  <w:rPr>
                    <w:rFonts w:ascii="Cambria Math" w:hAnsi="Cambria Math"/>
                  </w:rPr>
                  <m:t>+3/2</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r>
                  <w:rPr>
                    <w:rFonts w:ascii="Cambria Math" w:hAnsi="Cambria Math"/>
                  </w:rPr>
                  <m:t>ZnO</m:t>
                </m:r>
                <m:r>
                  <m:rPr>
                    <m:sty m:val="p"/>
                  </m:rPr>
                  <w:rPr>
                    <w:rFonts w:ascii="Cambria Math" w:hAnsi="Cambria Math"/>
                  </w:rPr>
                  <m:t>+</m:t>
                </m:r>
                <m:r>
                  <w:rPr>
                    <w:rFonts w:ascii="Cambria Math" w:hAnsi="Cambria Math"/>
                  </w:rPr>
                  <m:t>S</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oMath>
            </m:oMathPara>
          </w:p>
        </w:tc>
        <w:tc>
          <w:tcPr>
            <w:tcW w:w="532" w:type="dxa"/>
          </w:tcPr>
          <w:p w14:paraId="0AC20238" w14:textId="77777777" w:rsidR="00117871" w:rsidRPr="000567AF" w:rsidRDefault="00117871" w:rsidP="00117871">
            <w:pPr>
              <w:autoSpaceDE w:val="0"/>
              <w:autoSpaceDN w:val="0"/>
              <w:adjustRightInd w:val="0"/>
              <w:jc w:val="right"/>
              <w:rPr>
                <w:rFonts w:ascii="NimbusRomNo9L-Regu" w:hAnsi="NimbusRomNo9L-Regu" w:cs="NimbusRomNo9L-Regu"/>
                <w:szCs w:val="20"/>
                <w:lang w:val="en-US"/>
              </w:rPr>
            </w:pPr>
            <w:r w:rsidRPr="000567AF">
              <w:rPr>
                <w:rFonts w:ascii="NimbusRomNo9L-Regu" w:hAnsi="NimbusRomNo9L-Regu" w:cs="NimbusRomNo9L-Regu"/>
                <w:szCs w:val="20"/>
                <w:lang w:val="en-US"/>
              </w:rPr>
              <w:t>(2)</w:t>
            </w:r>
          </w:p>
        </w:tc>
      </w:tr>
      <w:tr w:rsidR="00117871" w:rsidRPr="000567AF" w14:paraId="1C084EE6" w14:textId="77777777" w:rsidTr="0012389C">
        <w:tc>
          <w:tcPr>
            <w:tcW w:w="4219" w:type="dxa"/>
          </w:tcPr>
          <w:p w14:paraId="424631D8" w14:textId="77777777" w:rsidR="00117871" w:rsidRPr="0029669B" w:rsidRDefault="00117871" w:rsidP="0029669B">
            <w:pPr>
              <w:pStyle w:val="ISARCTableContent"/>
            </w:pPr>
            <m:oMathPara>
              <m:oMath>
                <m:r>
                  <w:rPr>
                    <w:rFonts w:ascii="Cambria Math" w:hAnsi="Cambria Math"/>
                  </w:rPr>
                  <m:t>E</m:t>
                </m:r>
                <m:r>
                  <m:rPr>
                    <m:sty m:val="p"/>
                  </m:rPr>
                  <w:rPr>
                    <w:rFonts w:ascii="Cambria Math" w:hAnsi="Cambria Math"/>
                  </w:rPr>
                  <m:t>=1.23-0.06</m:t>
                </m:r>
                <m:r>
                  <w:rPr>
                    <w:rFonts w:ascii="Cambria Math" w:hAnsi="Cambria Math"/>
                  </w:rPr>
                  <m:t>pH</m:t>
                </m:r>
              </m:oMath>
            </m:oMathPara>
          </w:p>
        </w:tc>
        <w:tc>
          <w:tcPr>
            <w:tcW w:w="532" w:type="dxa"/>
          </w:tcPr>
          <w:p w14:paraId="19F30B61" w14:textId="77777777" w:rsidR="00117871" w:rsidRPr="000567AF" w:rsidRDefault="00117871" w:rsidP="00117871">
            <w:pPr>
              <w:autoSpaceDE w:val="0"/>
              <w:autoSpaceDN w:val="0"/>
              <w:adjustRightInd w:val="0"/>
              <w:jc w:val="right"/>
              <w:rPr>
                <w:rFonts w:ascii="NimbusRomNo9L-Regu" w:hAnsi="NimbusRomNo9L-Regu" w:cs="NimbusRomNo9L-Regu"/>
                <w:szCs w:val="20"/>
                <w:lang w:val="en-US"/>
              </w:rPr>
            </w:pPr>
            <w:r w:rsidRPr="000567AF">
              <w:rPr>
                <w:rFonts w:ascii="NimbusRomNo9L-Regu" w:hAnsi="NimbusRomNo9L-Regu" w:cs="NimbusRomNo9L-Regu"/>
                <w:szCs w:val="20"/>
                <w:lang w:val="en-US"/>
              </w:rPr>
              <w:t>(3)</w:t>
            </w:r>
          </w:p>
        </w:tc>
      </w:tr>
    </w:tbl>
    <w:p w14:paraId="05C78C0C" w14:textId="77777777" w:rsidR="00CA6BAF" w:rsidRPr="000567AF" w:rsidRDefault="00CA6BAF" w:rsidP="003E57D8">
      <w:pPr>
        <w:pStyle w:val="ISARCNormal"/>
        <w:rPr>
          <w:lang w:val="en-US"/>
        </w:rPr>
      </w:pPr>
      <w:r w:rsidRPr="000567AF">
        <w:rPr>
          <w:lang w:val="en-US"/>
        </w:rPr>
        <w:t xml:space="preserve">The nomenclature and units for symbols must be defined in the text or, where the number of symbols is large, in a special </w:t>
      </w:r>
      <w:r w:rsidR="00C20BE4">
        <w:rPr>
          <w:lang w:val="en-US"/>
        </w:rPr>
        <w:t xml:space="preserve">Level-1 </w:t>
      </w:r>
      <w:r w:rsidRPr="000567AF">
        <w:rPr>
          <w:lang w:val="en-US"/>
        </w:rPr>
        <w:t xml:space="preserve">section </w:t>
      </w:r>
      <w:r w:rsidRPr="000567AF">
        <w:rPr>
          <w:rFonts w:ascii="NimbusRomNo9L-Medi" w:hAnsi="NimbusRomNo9L-Medi" w:cs="NimbusRomNo9L-Medi"/>
          <w:b/>
          <w:lang w:val="en-US"/>
        </w:rPr>
        <w:t>Nomenclature</w:t>
      </w:r>
      <w:r w:rsidRPr="000567AF">
        <w:rPr>
          <w:lang w:val="en-US"/>
        </w:rPr>
        <w:t>, at the end of the paper.</w:t>
      </w:r>
    </w:p>
    <w:p w14:paraId="53546E91" w14:textId="77777777" w:rsidR="00ED2744" w:rsidRPr="000567AF" w:rsidRDefault="00ED2744" w:rsidP="00ED2744">
      <w:pPr>
        <w:pStyle w:val="ISARCHeadings2"/>
        <w:rPr>
          <w:lang w:val="en-US"/>
        </w:rPr>
      </w:pPr>
      <w:bookmarkStart w:id="0" w:name="_Ref429063621"/>
      <w:r w:rsidRPr="000567AF">
        <w:rPr>
          <w:lang w:val="en-US"/>
        </w:rPr>
        <w:t>Figures</w:t>
      </w:r>
      <w:bookmarkEnd w:id="0"/>
    </w:p>
    <w:p w14:paraId="78E0594F" w14:textId="1EF79F76" w:rsidR="00AF2DAA" w:rsidRDefault="00AF2DAA" w:rsidP="00AF2DAA">
      <w:pPr>
        <w:pStyle w:val="ISARCNormal"/>
        <w:rPr>
          <w:lang w:val="en-US"/>
        </w:rPr>
      </w:pPr>
      <w:r w:rsidRPr="00AF2DAA">
        <w:rPr>
          <w:lang w:val="en-US"/>
        </w:rPr>
        <w:t>Figures should appear as close as possible to their first</w:t>
      </w:r>
      <w:r>
        <w:rPr>
          <w:lang w:val="en-US"/>
        </w:rPr>
        <w:t xml:space="preserve"> </w:t>
      </w:r>
      <w:r w:rsidRPr="00AF2DAA">
        <w:rPr>
          <w:lang w:val="en-US"/>
        </w:rPr>
        <w:t>citation. They should be numbered consecutively using Arabic numerals and their title should be centered below the figure.</w:t>
      </w:r>
    </w:p>
    <w:p w14:paraId="09A36F02" w14:textId="77777777" w:rsidR="00AF2DAA" w:rsidRDefault="00D07318" w:rsidP="00D07318">
      <w:pPr>
        <w:pStyle w:val="ISARCNormal"/>
        <w:rPr>
          <w:lang w:val="en-US"/>
        </w:rPr>
      </w:pPr>
      <w:r w:rsidRPr="00D07318">
        <w:rPr>
          <w:lang w:val="en-US"/>
        </w:rPr>
        <w:t>Figures, such as graphs and diagrams, should be embedded in vector format (e.g.</w:t>
      </w:r>
      <w:r w:rsidR="00AF2DAA">
        <w:rPr>
          <w:lang w:val="en-US"/>
        </w:rPr>
        <w:t xml:space="preserve"> .eps</w:t>
      </w:r>
      <w:r w:rsidRPr="00D07318">
        <w:rPr>
          <w:lang w:val="en-US"/>
        </w:rPr>
        <w:t xml:space="preserve"> .pdf or .emf), if at all possible.</w:t>
      </w:r>
      <w:r>
        <w:rPr>
          <w:lang w:val="en-US"/>
        </w:rPr>
        <w:t xml:space="preserve"> </w:t>
      </w:r>
      <w:r w:rsidRPr="00D07318">
        <w:rPr>
          <w:lang w:val="en-US"/>
        </w:rPr>
        <w:t>Otherwise, figures such as pictures should be with high resolution (300 dpi) when published at 100% (e.g., images at 72 dpi are</w:t>
      </w:r>
      <w:r w:rsidR="006865C8">
        <w:rPr>
          <w:lang w:val="en-US"/>
        </w:rPr>
        <w:t xml:space="preserve"> in reality</w:t>
      </w:r>
      <w:r w:rsidRPr="00D07318">
        <w:rPr>
          <w:lang w:val="en-US"/>
        </w:rPr>
        <w:t xml:space="preserve"> 25% of the required resolution). </w:t>
      </w:r>
      <w:r>
        <w:rPr>
          <w:lang w:val="en-US"/>
        </w:rPr>
        <w:t xml:space="preserve"> </w:t>
      </w:r>
    </w:p>
    <w:p w14:paraId="26AC5A8B" w14:textId="3917B411" w:rsidR="00CA6BAF" w:rsidRPr="000567AF" w:rsidRDefault="00AF2DAA" w:rsidP="00E554FC">
      <w:pPr>
        <w:pStyle w:val="ISARCNormal"/>
        <w:rPr>
          <w:lang w:val="en-US"/>
        </w:rPr>
      </w:pPr>
      <w:r w:rsidRPr="00AF2DAA">
        <w:rPr>
          <w:lang w:val="en-US"/>
        </w:rPr>
        <w:t>For example, Figure 1 in this manuscript is embedded as a picture with high resolution (but, ideally, such graph should be prepared and embedded in vector format).</w:t>
      </w:r>
      <w:r>
        <w:rPr>
          <w:lang w:val="en-US"/>
        </w:rPr>
        <w:t xml:space="preserve"> Lines</w:t>
      </w:r>
      <w:r w:rsidR="00D07318" w:rsidRPr="00D07318">
        <w:rPr>
          <w:lang w:val="en-US"/>
        </w:rPr>
        <w:t xml:space="preserve"> and lettering must be large </w:t>
      </w:r>
      <w:r w:rsidR="00D07318">
        <w:rPr>
          <w:lang w:val="en-US"/>
        </w:rPr>
        <w:t>enough (minimum 0.35</w:t>
      </w:r>
      <w:r w:rsidR="00D07318" w:rsidRPr="00D07318">
        <w:rPr>
          <w:lang w:val="en-US"/>
        </w:rPr>
        <w:t xml:space="preserve">pt thickness) to remain clearly legible when printed at 100%. For maps and similar figures, be sure to place a scale marker on the picture or photograph. </w:t>
      </w:r>
      <w:r w:rsidR="00461661" w:rsidRPr="00461661">
        <w:rPr>
          <w:lang w:val="en-US"/>
        </w:rPr>
        <w:t xml:space="preserve">Color is </w:t>
      </w:r>
      <w:r w:rsidR="00461661" w:rsidRPr="00461661">
        <w:rPr>
          <w:lang w:val="en-US"/>
        </w:rPr>
        <w:lastRenderedPageBreak/>
        <w:t xml:space="preserve">preferable; any grayscale figure requires sharp contrast. Please, refrain from using frames around figures, or using shaded backgrounds. </w:t>
      </w:r>
      <w:r w:rsidR="00D07318" w:rsidRPr="00D07318">
        <w:rPr>
          <w:lang w:val="en-US"/>
        </w:rPr>
        <w:t>Figures can significantly increase the size of the electronic file. Excessively large files tend to complicate and slow down the editing process. Therefore, you must make every effort to reduce the size of the electronic files of your figures.</w:t>
      </w:r>
      <w:r w:rsidR="00D07318">
        <w:rPr>
          <w:lang w:val="en-US"/>
        </w:rPr>
        <w:t xml:space="preserve"> </w:t>
      </w:r>
      <w:r w:rsidR="00D07318" w:rsidRPr="00D07318">
        <w:rPr>
          <w:lang w:val="en-US"/>
        </w:rPr>
        <w:t>Embedding figures in vector format, as mentioned above, can significantly reduce file size while simultaneously enhancing figure quality.</w:t>
      </w:r>
    </w:p>
    <w:p w14:paraId="32F80E14" w14:textId="4BCCDFC7" w:rsidR="00870481" w:rsidRDefault="00870481" w:rsidP="00F36C6F">
      <w:pPr>
        <w:pStyle w:val="ISARCNormal"/>
        <w:rPr>
          <w:lang w:val="en-US"/>
        </w:rPr>
      </w:pPr>
      <w:r w:rsidRPr="000567AF">
        <w:rPr>
          <w:lang w:val="en-US"/>
        </w:rPr>
        <w:t>The</w:t>
      </w:r>
      <w:r>
        <w:rPr>
          <w:lang w:val="en-US"/>
        </w:rPr>
        <w:t xml:space="preserve"> caption should be formatted with the </w:t>
      </w:r>
      <w:r w:rsidR="00D07318">
        <w:rPr>
          <w:lang w:val="en-US"/>
        </w:rPr>
        <w:t>word ‘Figure’</w:t>
      </w:r>
      <w:r w:rsidRPr="000567AF">
        <w:rPr>
          <w:lang w:val="en-US"/>
        </w:rPr>
        <w:t xml:space="preserve"> followed by the </w:t>
      </w:r>
      <w:r w:rsidR="00957F99">
        <w:rPr>
          <w:lang w:val="en-US"/>
        </w:rPr>
        <w:t>figure</w:t>
      </w:r>
      <w:r w:rsidR="00957F99" w:rsidRPr="000567AF">
        <w:rPr>
          <w:lang w:val="en-US"/>
        </w:rPr>
        <w:t xml:space="preserve"> </w:t>
      </w:r>
      <w:r w:rsidRPr="000567AF">
        <w:rPr>
          <w:lang w:val="en-US"/>
        </w:rPr>
        <w:t>number</w:t>
      </w:r>
      <w:r>
        <w:rPr>
          <w:lang w:val="en-US"/>
        </w:rPr>
        <w:t>, a period</w:t>
      </w:r>
      <w:r w:rsidR="004D3018">
        <w:rPr>
          <w:lang w:val="en-US"/>
        </w:rPr>
        <w:t xml:space="preserve">, </w:t>
      </w:r>
      <w:r>
        <w:rPr>
          <w:lang w:val="en-US"/>
        </w:rPr>
        <w:t>a space</w:t>
      </w:r>
      <w:r w:rsidRPr="000567AF">
        <w:rPr>
          <w:lang w:val="en-US"/>
        </w:rPr>
        <w:t>, and the tit</w:t>
      </w:r>
      <w:r>
        <w:rPr>
          <w:lang w:val="en-US"/>
        </w:rPr>
        <w:t>le</w:t>
      </w:r>
      <w:r w:rsidRPr="000567AF">
        <w:rPr>
          <w:lang w:val="en-US"/>
        </w:rPr>
        <w:t>.</w:t>
      </w:r>
      <w:r w:rsidR="00F36C6F">
        <w:rPr>
          <w:lang w:val="en-US"/>
        </w:rPr>
        <w:t xml:space="preserve"> Use the Style </w:t>
      </w:r>
      <w:r w:rsidR="00F36C6F" w:rsidRPr="00870481">
        <w:rPr>
          <w:i/>
          <w:lang w:val="en-US"/>
        </w:rPr>
        <w:t>ISARC Figure Caption</w:t>
      </w:r>
      <w:r w:rsidR="00F36C6F">
        <w:rPr>
          <w:lang w:val="en-US"/>
        </w:rPr>
        <w:t xml:space="preserve">. </w:t>
      </w:r>
      <w:r w:rsidR="00B61F57">
        <w:rPr>
          <w:lang w:val="en-US"/>
        </w:rPr>
        <w:t>E</w:t>
      </w:r>
      <w:r w:rsidR="00B61F57" w:rsidRPr="000567AF">
        <w:rPr>
          <w:lang w:val="en-US"/>
        </w:rPr>
        <w:t xml:space="preserve">ach figure and caption </w:t>
      </w:r>
      <w:r w:rsidR="00B61F57">
        <w:rPr>
          <w:lang w:val="en-US"/>
        </w:rPr>
        <w:t xml:space="preserve">should be separated </w:t>
      </w:r>
      <w:r w:rsidR="00B61F57" w:rsidRPr="000567AF">
        <w:rPr>
          <w:lang w:val="en-US"/>
        </w:rPr>
        <w:t>from the adjacent text with one blank line</w:t>
      </w:r>
      <w:r w:rsidR="000F23CA">
        <w:rPr>
          <w:lang w:val="en-US"/>
        </w:rPr>
        <w:t>.</w:t>
      </w:r>
      <w:r w:rsidR="00D16FBD">
        <w:rPr>
          <w:lang w:val="en-US"/>
        </w:rPr>
        <w:t xml:space="preserve"> </w:t>
      </w:r>
      <w:r w:rsidR="00D16FBD" w:rsidRPr="00D16FBD">
        <w:rPr>
          <w:lang w:val="en-US"/>
        </w:rPr>
        <w:t xml:space="preserve">To achieve all this formatting, simply use the environment figure as in </w:t>
      </w:r>
      <w:r w:rsidR="00994025">
        <w:rPr>
          <w:lang w:val="en-US"/>
        </w:rPr>
        <w:fldChar w:fldCharType="begin"/>
      </w:r>
      <w:r w:rsidR="00994025">
        <w:rPr>
          <w:lang w:val="en-US"/>
        </w:rPr>
        <w:instrText xml:space="preserve"> REF _Ref459196714 \h </w:instrText>
      </w:r>
      <w:r w:rsidR="00994025">
        <w:rPr>
          <w:lang w:val="en-US"/>
        </w:rPr>
      </w:r>
      <w:r w:rsidR="00994025">
        <w:rPr>
          <w:lang w:val="en-US"/>
        </w:rPr>
        <w:fldChar w:fldCharType="separate"/>
      </w:r>
      <w:r w:rsidR="00994025" w:rsidRPr="000567AF">
        <w:rPr>
          <w:lang w:val="en-US"/>
        </w:rPr>
        <w:t>Figure 1</w:t>
      </w:r>
      <w:r w:rsidR="00994025">
        <w:rPr>
          <w:lang w:val="en-US"/>
        </w:rPr>
        <w:fldChar w:fldCharType="end"/>
      </w:r>
      <w:r w:rsidR="00D16FBD" w:rsidRPr="00D16FBD">
        <w:rPr>
          <w:lang w:val="en-US"/>
        </w:rPr>
        <w:t>.</w:t>
      </w:r>
    </w:p>
    <w:p w14:paraId="6013D3A8" w14:textId="00FC4D3C" w:rsidR="002C1EF9" w:rsidRPr="000567AF" w:rsidRDefault="00440D3E" w:rsidP="001136D5">
      <w:pPr>
        <w:pStyle w:val="ISARCNormal"/>
        <w:rPr>
          <w:lang w:val="en-US"/>
        </w:rPr>
      </w:pPr>
      <w:r w:rsidRPr="00440D3E">
        <w:rPr>
          <w:lang w:val="en-US"/>
        </w:rPr>
        <w:t>A figure too wide to fit in one column may be placed across the width of the page (i.e. between the margins)</w:t>
      </w:r>
      <w:r w:rsidR="001136D5">
        <w:rPr>
          <w:lang w:val="en-US"/>
        </w:rPr>
        <w:t>.</w:t>
      </w:r>
      <w:r w:rsidRPr="00440D3E">
        <w:rPr>
          <w:lang w:val="en-US"/>
        </w:rPr>
        <w:t xml:space="preserve"> </w:t>
      </w:r>
      <w:r w:rsidR="00C403CE" w:rsidRPr="000567AF">
        <w:rPr>
          <w:lang w:val="en-US"/>
        </w:rPr>
        <w:t xml:space="preserve">A figure too wide to fit between the margins may be placed in landscape orientation (sideways format), on a page by itself, with the bottom of the figure to the right of the page. </w:t>
      </w:r>
    </w:p>
    <w:p w14:paraId="73ABB5F6" w14:textId="1810A0BC" w:rsidR="0064214C" w:rsidRPr="000567AF" w:rsidRDefault="0064214C" w:rsidP="003E57D8">
      <w:pPr>
        <w:pStyle w:val="ISARCFigure"/>
        <w:rPr>
          <w:noProof w:val="0"/>
          <w:lang w:val="en-US"/>
        </w:rPr>
      </w:pPr>
      <w:r w:rsidRPr="000567AF">
        <w:rPr>
          <w:lang w:val="en-US" w:eastAsia="en-US"/>
        </w:rPr>
        <w:drawing>
          <wp:inline distT="0" distB="0" distL="0" distR="0" wp14:anchorId="4EF1B6B9" wp14:editId="377B0547">
            <wp:extent cx="2777415" cy="2066126"/>
            <wp:effectExtent l="0" t="0" r="4445" b="4445"/>
            <wp:docPr id="1" name="Picture 1" descr="D:\MyPapers\Year2014\ISARC2014\LatexTemplete\Latex\ISARC_ExampleFig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Papers\Year2014\ISARC2014\LatexTemplete\Latex\ISARC_ExampleFigure.eps"/>
                    <pic:cNvPicPr>
                      <a:picLocks noChangeAspect="1" noChangeArrowheads="1"/>
                    </pic:cNvPicPr>
                  </pic:nvPicPr>
                  <pic:blipFill>
                    <a:blip r:embed="rId11" cstate="print"/>
                    <a:srcRect/>
                    <a:stretch>
                      <a:fillRect/>
                    </a:stretch>
                  </pic:blipFill>
                  <pic:spPr bwMode="auto">
                    <a:xfrm>
                      <a:off x="0" y="0"/>
                      <a:ext cx="2798000" cy="2081439"/>
                    </a:xfrm>
                    <a:prstGeom prst="rect">
                      <a:avLst/>
                    </a:prstGeom>
                    <a:noFill/>
                    <a:ln w="9525">
                      <a:noFill/>
                      <a:miter lim="800000"/>
                      <a:headEnd/>
                      <a:tailEnd/>
                    </a:ln>
                  </pic:spPr>
                </pic:pic>
              </a:graphicData>
            </a:graphic>
          </wp:inline>
        </w:drawing>
      </w:r>
      <w:r w:rsidR="005E3F81" w:rsidRPr="005E3F81">
        <w:rPr>
          <w:noProof w:val="0"/>
          <w:highlight w:val="yellow"/>
          <w:lang w:val="en-US"/>
        </w:rPr>
        <w:t>[ISARC Figure]</w:t>
      </w:r>
    </w:p>
    <w:p w14:paraId="1D7087B8" w14:textId="2627C883" w:rsidR="0064214C" w:rsidRDefault="0064214C" w:rsidP="0064214C">
      <w:pPr>
        <w:pStyle w:val="ISARCFigureCaption"/>
        <w:rPr>
          <w:lang w:val="en-US"/>
        </w:rPr>
      </w:pPr>
      <w:bookmarkStart w:id="1" w:name="_Ref459196714"/>
      <w:r w:rsidRPr="000567AF">
        <w:rPr>
          <w:lang w:val="en-US"/>
        </w:rPr>
        <w:t xml:space="preserve">Figure </w:t>
      </w:r>
      <w:r w:rsidR="0067328E" w:rsidRPr="000567AF">
        <w:rPr>
          <w:lang w:val="en-US"/>
        </w:rPr>
        <w:fldChar w:fldCharType="begin"/>
      </w:r>
      <w:r w:rsidR="0067328E" w:rsidRPr="000567AF">
        <w:rPr>
          <w:lang w:val="en-US"/>
        </w:rPr>
        <w:instrText xml:space="preserve"> SEQ Figure \* ARABIC </w:instrText>
      </w:r>
      <w:r w:rsidR="0067328E" w:rsidRPr="000567AF">
        <w:rPr>
          <w:lang w:val="en-US"/>
        </w:rPr>
        <w:fldChar w:fldCharType="separate"/>
      </w:r>
      <w:r w:rsidR="00AA6FFC" w:rsidRPr="000567AF">
        <w:rPr>
          <w:lang w:val="en-US"/>
        </w:rPr>
        <w:t>1</w:t>
      </w:r>
      <w:r w:rsidR="0067328E" w:rsidRPr="000567AF">
        <w:rPr>
          <w:lang w:val="en-US"/>
        </w:rPr>
        <w:fldChar w:fldCharType="end"/>
      </w:r>
      <w:bookmarkEnd w:id="1"/>
      <w:r w:rsidRPr="000567AF">
        <w:rPr>
          <w:lang w:val="en-US"/>
        </w:rPr>
        <w:t xml:space="preserve">. Effect of iron concentration on the amount of precipitate </w:t>
      </w:r>
      <w:r w:rsidR="000540D3">
        <w:rPr>
          <w:rFonts w:hint="eastAsia"/>
          <w:lang w:val="en-US"/>
        </w:rPr>
        <w:t>formed</w:t>
      </w:r>
      <w:r w:rsidR="000540D3">
        <w:rPr>
          <w:lang w:val="en-CA"/>
        </w:rPr>
        <w:t xml:space="preserve"> </w:t>
      </w:r>
      <w:r w:rsidRPr="000567AF">
        <w:rPr>
          <w:lang w:val="en-US"/>
        </w:rPr>
        <w:t>during hydrolytic precipitation from waste processing solution</w:t>
      </w:r>
      <w:r w:rsidR="00B77454">
        <w:rPr>
          <w:lang w:val="en-US"/>
        </w:rPr>
        <w:t>s</w:t>
      </w:r>
      <w:r w:rsidR="005E3F81">
        <w:rPr>
          <w:lang w:val="en-US"/>
        </w:rPr>
        <w:t xml:space="preserve"> </w:t>
      </w:r>
    </w:p>
    <w:p w14:paraId="30DAD404" w14:textId="63F14A86" w:rsidR="00DB633E" w:rsidRPr="000567AF" w:rsidRDefault="00DB633E" w:rsidP="0064214C">
      <w:pPr>
        <w:pStyle w:val="ISARCFigureCaption"/>
        <w:rPr>
          <w:lang w:val="en-US"/>
        </w:rPr>
      </w:pPr>
      <w:r w:rsidRPr="005E3F81">
        <w:rPr>
          <w:highlight w:val="yellow"/>
          <w:lang w:val="en-US"/>
        </w:rPr>
        <w:t>[ISARC Figure Caption]</w:t>
      </w:r>
    </w:p>
    <w:p w14:paraId="0113604F" w14:textId="77777777" w:rsidR="002C4EA1" w:rsidRPr="000567AF" w:rsidRDefault="002C4EA1" w:rsidP="002C4EA1">
      <w:pPr>
        <w:pStyle w:val="ISARCHeadings2"/>
        <w:rPr>
          <w:lang w:val="en-US"/>
        </w:rPr>
      </w:pPr>
      <w:r w:rsidRPr="000567AF">
        <w:rPr>
          <w:lang w:val="en-US"/>
        </w:rPr>
        <w:t>Tables</w:t>
      </w:r>
    </w:p>
    <w:p w14:paraId="5F626E98" w14:textId="2EBD1552" w:rsidR="00870481" w:rsidRDefault="00907452" w:rsidP="002C4EA1">
      <w:pPr>
        <w:pStyle w:val="ISARCNormal"/>
        <w:rPr>
          <w:lang w:val="en-US"/>
        </w:rPr>
      </w:pPr>
      <w:r w:rsidRPr="00907452">
        <w:rPr>
          <w:lang w:val="en-US"/>
        </w:rPr>
        <w:t>Tables should appear as close as possible to their first citation. They should be numbered consecutively using Arabic numerals and their title should be centered above the table.</w:t>
      </w:r>
    </w:p>
    <w:p w14:paraId="5E39AA64" w14:textId="3FF0FAEB" w:rsidR="002C4EA1" w:rsidRPr="000567AF" w:rsidRDefault="00882BC8" w:rsidP="002C4EA1">
      <w:pPr>
        <w:pStyle w:val="ISARCNormal"/>
        <w:rPr>
          <w:lang w:val="en-US"/>
        </w:rPr>
      </w:pPr>
      <w:r w:rsidRPr="000567AF">
        <w:rPr>
          <w:lang w:val="en-US"/>
        </w:rPr>
        <w:t>The</w:t>
      </w:r>
      <w:r w:rsidR="00870481">
        <w:rPr>
          <w:lang w:val="en-US"/>
        </w:rPr>
        <w:t xml:space="preserve"> caption should be formatted with the </w:t>
      </w:r>
      <w:r w:rsidRPr="000567AF">
        <w:rPr>
          <w:lang w:val="en-US"/>
        </w:rPr>
        <w:t xml:space="preserve">word </w:t>
      </w:r>
      <w:r w:rsidR="000228CB">
        <w:rPr>
          <w:lang w:val="en-US"/>
        </w:rPr>
        <w:t>‘</w:t>
      </w:r>
      <w:r w:rsidR="002C4EA1" w:rsidRPr="000567AF">
        <w:rPr>
          <w:lang w:val="en-US"/>
        </w:rPr>
        <w:t>Table</w:t>
      </w:r>
      <w:r w:rsidR="000228CB">
        <w:rPr>
          <w:lang w:val="en-US"/>
        </w:rPr>
        <w:t>’</w:t>
      </w:r>
      <w:r w:rsidR="002C4EA1" w:rsidRPr="000567AF">
        <w:rPr>
          <w:lang w:val="en-US"/>
        </w:rPr>
        <w:t xml:space="preserve"> followed by </w:t>
      </w:r>
      <w:r w:rsidR="009A27B5">
        <w:rPr>
          <w:lang w:val="en-US"/>
        </w:rPr>
        <w:t xml:space="preserve">a character space, </w:t>
      </w:r>
      <w:r w:rsidR="002C4EA1" w:rsidRPr="000567AF">
        <w:rPr>
          <w:lang w:val="en-US"/>
        </w:rPr>
        <w:t>the table number</w:t>
      </w:r>
      <w:r w:rsidR="009A27B5">
        <w:rPr>
          <w:lang w:val="en-US"/>
        </w:rPr>
        <w:t xml:space="preserve">, </w:t>
      </w:r>
      <w:r w:rsidR="00870481">
        <w:rPr>
          <w:lang w:val="en-US"/>
        </w:rPr>
        <w:t>a period</w:t>
      </w:r>
      <w:r w:rsidR="009A27B5">
        <w:rPr>
          <w:lang w:val="en-US"/>
        </w:rPr>
        <w:t>, another character</w:t>
      </w:r>
      <w:r w:rsidR="00870481">
        <w:rPr>
          <w:lang w:val="en-US"/>
        </w:rPr>
        <w:t xml:space="preserve"> space</w:t>
      </w:r>
      <w:r w:rsidR="002C4EA1" w:rsidRPr="000567AF">
        <w:rPr>
          <w:lang w:val="en-US"/>
        </w:rPr>
        <w:t>, and the tit</w:t>
      </w:r>
      <w:r w:rsidR="00870481">
        <w:rPr>
          <w:lang w:val="en-US"/>
        </w:rPr>
        <w:t>le</w:t>
      </w:r>
      <w:r w:rsidR="002C4EA1" w:rsidRPr="000567AF">
        <w:rPr>
          <w:lang w:val="en-US"/>
        </w:rPr>
        <w:t>.</w:t>
      </w:r>
      <w:r w:rsidR="00336A1F">
        <w:rPr>
          <w:lang w:val="en-US"/>
        </w:rPr>
        <w:t xml:space="preserve"> Use the Style </w:t>
      </w:r>
      <w:r w:rsidR="00336A1F" w:rsidRPr="00870481">
        <w:rPr>
          <w:i/>
          <w:lang w:val="en-US"/>
        </w:rPr>
        <w:t xml:space="preserve">ISARC </w:t>
      </w:r>
      <w:r w:rsidR="00336A1F">
        <w:rPr>
          <w:i/>
          <w:lang w:val="en-US"/>
        </w:rPr>
        <w:t xml:space="preserve">Table </w:t>
      </w:r>
      <w:r w:rsidR="00336A1F" w:rsidRPr="00870481">
        <w:rPr>
          <w:i/>
          <w:lang w:val="en-US"/>
        </w:rPr>
        <w:t>Caption</w:t>
      </w:r>
      <w:r w:rsidR="00336A1F">
        <w:rPr>
          <w:lang w:val="en-US"/>
        </w:rPr>
        <w:t>.</w:t>
      </w:r>
      <w:r w:rsidR="00870481">
        <w:rPr>
          <w:lang w:val="en-US"/>
        </w:rPr>
        <w:t xml:space="preserve"> </w:t>
      </w:r>
      <w:r w:rsidR="004776A6" w:rsidRPr="004776A6">
        <w:rPr>
          <w:lang w:val="en-US"/>
        </w:rPr>
        <w:t>Separate each table from the adjacent text with one blank line. See Table 2 for example.</w:t>
      </w:r>
    </w:p>
    <w:p w14:paraId="654A9638" w14:textId="318016AB" w:rsidR="00354062" w:rsidRDefault="002C4EA1" w:rsidP="002C4EA1">
      <w:pPr>
        <w:pStyle w:val="ISARCNormal"/>
        <w:rPr>
          <w:lang w:val="en-US"/>
        </w:rPr>
      </w:pPr>
      <w:r w:rsidRPr="000567AF">
        <w:rPr>
          <w:lang w:val="en-US"/>
        </w:rPr>
        <w:t>Table-wide lines (horizontal 0.5</w:t>
      </w:r>
      <w:r w:rsidR="001136D5">
        <w:rPr>
          <w:lang w:val="en-US"/>
        </w:rPr>
        <w:t>-</w:t>
      </w:r>
      <w:r w:rsidRPr="000567AF">
        <w:rPr>
          <w:lang w:val="en-US"/>
        </w:rPr>
        <w:t xml:space="preserve">point thickness) </w:t>
      </w:r>
      <w:r w:rsidRPr="000567AF">
        <w:rPr>
          <w:lang w:val="en-US"/>
        </w:rPr>
        <w:t xml:space="preserve">separate the title from the column headings, the column headings from the body of the table, and the table from the following text. </w:t>
      </w:r>
      <w:r w:rsidR="001D36F5">
        <w:rPr>
          <w:lang w:val="en-US"/>
        </w:rPr>
        <w:t>Avoid</w:t>
      </w:r>
      <w:r w:rsidRPr="000567AF">
        <w:rPr>
          <w:lang w:val="en-US"/>
        </w:rPr>
        <w:t xml:space="preserve"> vertical lines and avoid the use of horizontal lines be</w:t>
      </w:r>
      <w:r w:rsidR="0029669B">
        <w:rPr>
          <w:lang w:val="en-US"/>
        </w:rPr>
        <w:t>tween the various rows of data.</w:t>
      </w:r>
      <w:r w:rsidRPr="000567AF">
        <w:rPr>
          <w:lang w:val="en-US"/>
        </w:rPr>
        <w:t xml:space="preserve"> </w:t>
      </w:r>
    </w:p>
    <w:p w14:paraId="1BAC047B" w14:textId="4B1E3696" w:rsidR="0029669B" w:rsidRDefault="009A589F" w:rsidP="0022497C">
      <w:pPr>
        <w:pStyle w:val="ISARCNormal"/>
        <w:rPr>
          <w:lang w:val="en-US"/>
        </w:rPr>
      </w:pPr>
      <w:r>
        <w:rPr>
          <w:lang w:val="en-US"/>
        </w:rPr>
        <w:t>Text in the tables should have the same size as the main text, but not be indented and with space before and after it.</w:t>
      </w:r>
      <w:r w:rsidR="00CB7A59">
        <w:rPr>
          <w:lang w:val="en-US"/>
        </w:rPr>
        <w:t xml:space="preserve"> Use the Style </w:t>
      </w:r>
      <w:r w:rsidR="00CB7A59" w:rsidRPr="009A589F">
        <w:rPr>
          <w:i/>
          <w:lang w:val="en-US"/>
        </w:rPr>
        <w:t>ISARC Table Content</w:t>
      </w:r>
      <w:r w:rsidR="00CB7A59">
        <w:rPr>
          <w:lang w:val="en-US"/>
        </w:rPr>
        <w:t>.</w:t>
      </w:r>
      <w:r>
        <w:rPr>
          <w:lang w:val="en-US"/>
        </w:rPr>
        <w:t xml:space="preserve"> </w:t>
      </w:r>
      <w:r w:rsidR="0029669B">
        <w:rPr>
          <w:lang w:val="en-US"/>
        </w:rPr>
        <w:fldChar w:fldCharType="begin"/>
      </w:r>
      <w:r w:rsidR="0029669B">
        <w:rPr>
          <w:lang w:val="en-US"/>
        </w:rPr>
        <w:instrText xml:space="preserve"> REF _Ref429064118 \h </w:instrText>
      </w:r>
      <w:r w:rsidR="0029669B">
        <w:rPr>
          <w:lang w:val="en-US"/>
        </w:rPr>
      </w:r>
      <w:r w:rsidR="0029669B">
        <w:rPr>
          <w:lang w:val="en-US"/>
        </w:rPr>
        <w:fldChar w:fldCharType="separate"/>
      </w:r>
      <w:r w:rsidR="0029669B" w:rsidRPr="000567AF">
        <w:rPr>
          <w:lang w:val="en-US"/>
        </w:rPr>
        <w:t>Table 2</w:t>
      </w:r>
      <w:r w:rsidR="0029669B">
        <w:rPr>
          <w:lang w:val="en-US"/>
        </w:rPr>
        <w:fldChar w:fldCharType="end"/>
      </w:r>
      <w:r w:rsidR="0029669B">
        <w:rPr>
          <w:lang w:val="en-US"/>
        </w:rPr>
        <w:t xml:space="preserve"> </w:t>
      </w:r>
      <w:r w:rsidR="0022497C" w:rsidRPr="0022497C">
        <w:rPr>
          <w:lang w:val="en-US"/>
        </w:rPr>
        <w:t>shows a good example.</w:t>
      </w:r>
      <w:r w:rsidR="00B417B0">
        <w:rPr>
          <w:lang w:val="en-US"/>
        </w:rPr>
        <w:t xml:space="preserve"> </w:t>
      </w:r>
      <w:r w:rsidR="00B417B0" w:rsidRPr="00B417B0">
        <w:rPr>
          <w:lang w:val="en-US"/>
        </w:rPr>
        <w:t>A table too wide to fit in one column may be placed across the width of the page (</w:t>
      </w:r>
      <w:proofErr w:type="gramStart"/>
      <w:r w:rsidR="00B417B0" w:rsidRPr="00B417B0">
        <w:rPr>
          <w:lang w:val="en-US"/>
        </w:rPr>
        <w:t>i.e.</w:t>
      </w:r>
      <w:proofErr w:type="gramEnd"/>
      <w:r w:rsidR="00B417B0" w:rsidRPr="00B417B0">
        <w:rPr>
          <w:lang w:val="en-US"/>
        </w:rPr>
        <w:t xml:space="preserve"> between the margins).</w:t>
      </w:r>
      <w:r w:rsidR="00FC7C9E" w:rsidRPr="00FC7C9E">
        <w:rPr>
          <w:rFonts w:ascii="Helvetica" w:hAnsi="Helvetica" w:cs="Helvetica"/>
          <w:color w:val="000000"/>
          <w:sz w:val="19"/>
          <w:szCs w:val="19"/>
          <w:lang w:val="en-US"/>
        </w:rPr>
        <w:t xml:space="preserve"> </w:t>
      </w:r>
      <w:r w:rsidR="00FC7C9E" w:rsidRPr="00FC7C9E">
        <w:rPr>
          <w:lang w:val="en-US"/>
        </w:rPr>
        <w:t>A table too wide to fit between the margins may be placed in landscape orientation (sideways format), on a page by itself, with the bottom of the figure to the right of the page.</w:t>
      </w:r>
      <w:r w:rsidR="00FF464C">
        <w:rPr>
          <w:lang w:val="en-US"/>
        </w:rPr>
        <w:t xml:space="preserve"> </w:t>
      </w:r>
    </w:p>
    <w:p w14:paraId="4C00D714" w14:textId="1A54E82B" w:rsidR="002C4EA1" w:rsidRPr="000567AF" w:rsidRDefault="002C4EA1" w:rsidP="002C4EA1">
      <w:pPr>
        <w:pStyle w:val="ISARCTableCaption"/>
        <w:rPr>
          <w:lang w:val="en-US"/>
        </w:rPr>
      </w:pPr>
      <w:bookmarkStart w:id="2" w:name="_Ref429064118"/>
      <w:r w:rsidRPr="000567AF">
        <w:rPr>
          <w:lang w:val="en-US"/>
        </w:rPr>
        <w:t xml:space="preserve">Table </w:t>
      </w:r>
      <w:r w:rsidR="0067328E" w:rsidRPr="000567AF">
        <w:rPr>
          <w:lang w:val="en-US"/>
        </w:rPr>
        <w:fldChar w:fldCharType="begin"/>
      </w:r>
      <w:r w:rsidR="0067328E" w:rsidRPr="000567AF">
        <w:rPr>
          <w:lang w:val="en-US"/>
        </w:rPr>
        <w:instrText xml:space="preserve"> SEQ Table \* ARABIC </w:instrText>
      </w:r>
      <w:r w:rsidR="0067328E" w:rsidRPr="000567AF">
        <w:rPr>
          <w:lang w:val="en-US"/>
        </w:rPr>
        <w:fldChar w:fldCharType="separate"/>
      </w:r>
      <w:r w:rsidR="00AA6FFC" w:rsidRPr="000567AF">
        <w:rPr>
          <w:lang w:val="en-US"/>
        </w:rPr>
        <w:t>2</w:t>
      </w:r>
      <w:r w:rsidR="0067328E" w:rsidRPr="000567AF">
        <w:rPr>
          <w:lang w:val="en-US"/>
        </w:rPr>
        <w:fldChar w:fldCharType="end"/>
      </w:r>
      <w:bookmarkEnd w:id="2"/>
      <w:r w:rsidRPr="000567AF">
        <w:rPr>
          <w:lang w:val="en-US"/>
        </w:rPr>
        <w:t>. Electron microprobe analyses of sphalerite</w:t>
      </w:r>
      <w:r w:rsidR="00882BC8" w:rsidRPr="000567AF">
        <w:rPr>
          <w:lang w:val="en-US"/>
        </w:rPr>
        <w:t xml:space="preserve"> grains in the Kidd Creek ‘</w:t>
      </w:r>
      <w:r w:rsidRPr="000567AF">
        <w:rPr>
          <w:lang w:val="en-US"/>
        </w:rPr>
        <w:t>C</w:t>
      </w:r>
      <w:r w:rsidR="00882BC8" w:rsidRPr="000567AF">
        <w:rPr>
          <w:lang w:val="en-US"/>
        </w:rPr>
        <w:t>’</w:t>
      </w:r>
      <w:r w:rsidRPr="000567AF">
        <w:rPr>
          <w:lang w:val="en-US"/>
        </w:rPr>
        <w:t xml:space="preserve"> concentrate</w:t>
      </w:r>
      <w:r w:rsidR="00B02604">
        <w:rPr>
          <w:lang w:val="en-US"/>
        </w:rPr>
        <w:t xml:space="preserve"> </w:t>
      </w:r>
      <w:r w:rsidR="00FD39A0" w:rsidRPr="00354062">
        <w:rPr>
          <w:highlight w:val="yellow"/>
          <w:lang w:val="en-US"/>
        </w:rPr>
        <w:t>[ISARC Table Caption]</w:t>
      </w:r>
      <w:r w:rsidR="00FD39A0" w:rsidRPr="00354062" w:rsidDel="00A242B9">
        <w:rPr>
          <w:highlight w:val="yellow"/>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497"/>
        <w:gridCol w:w="1539"/>
      </w:tblGrid>
      <w:tr w:rsidR="002C4EA1" w:rsidRPr="000567AF" w14:paraId="7D42ABA1" w14:textId="77777777" w:rsidTr="002C4EA1">
        <w:tc>
          <w:tcPr>
            <w:tcW w:w="1583" w:type="dxa"/>
            <w:tcBorders>
              <w:top w:val="single" w:sz="4" w:space="0" w:color="auto"/>
              <w:bottom w:val="single" w:sz="4" w:space="0" w:color="auto"/>
            </w:tcBorders>
          </w:tcPr>
          <w:p w14:paraId="57480723" w14:textId="27A63CEE" w:rsidR="002C4EA1" w:rsidRPr="000567AF" w:rsidRDefault="002C4EA1" w:rsidP="003E57D8">
            <w:pPr>
              <w:pStyle w:val="ISARCTableContent"/>
              <w:rPr>
                <w:lang w:val="en-US"/>
              </w:rPr>
            </w:pPr>
            <w:r w:rsidRPr="000567AF">
              <w:rPr>
                <w:lang w:val="en-US"/>
              </w:rPr>
              <w:t>Element</w:t>
            </w:r>
            <w:r w:rsidR="00B02604">
              <w:rPr>
                <w:lang w:val="en-US"/>
              </w:rPr>
              <w:t xml:space="preserve"> </w:t>
            </w:r>
            <w:r w:rsidR="00B02604" w:rsidRPr="009A589F">
              <w:rPr>
                <w:highlight w:val="yellow"/>
                <w:lang w:val="en-US"/>
              </w:rPr>
              <w:t>[ISARC Table Content]</w:t>
            </w:r>
          </w:p>
        </w:tc>
        <w:tc>
          <w:tcPr>
            <w:tcW w:w="1584" w:type="dxa"/>
            <w:tcBorders>
              <w:top w:val="single" w:sz="4" w:space="0" w:color="auto"/>
              <w:bottom w:val="single" w:sz="4" w:space="0" w:color="auto"/>
            </w:tcBorders>
          </w:tcPr>
          <w:p w14:paraId="0146A0A3" w14:textId="77777777" w:rsidR="002C4EA1" w:rsidRPr="000567AF" w:rsidRDefault="002C4EA1" w:rsidP="003E57D8">
            <w:pPr>
              <w:pStyle w:val="ISARCTableContent"/>
              <w:rPr>
                <w:lang w:val="en-US"/>
              </w:rPr>
            </w:pPr>
            <w:r w:rsidRPr="000567AF">
              <w:rPr>
                <w:lang w:val="en-US"/>
              </w:rPr>
              <w:t>Average (</w:t>
            </w:r>
            <w:proofErr w:type="spellStart"/>
            <w:r w:rsidRPr="000567AF">
              <w:rPr>
                <w:lang w:val="en-US"/>
              </w:rPr>
              <w:t>wt</w:t>
            </w:r>
            <w:proofErr w:type="spellEnd"/>
            <w:r w:rsidRPr="000567AF">
              <w:rPr>
                <w:lang w:val="en-US"/>
              </w:rPr>
              <w:t>%)</w:t>
            </w:r>
          </w:p>
        </w:tc>
        <w:tc>
          <w:tcPr>
            <w:tcW w:w="1584" w:type="dxa"/>
            <w:tcBorders>
              <w:top w:val="single" w:sz="4" w:space="0" w:color="auto"/>
              <w:bottom w:val="single" w:sz="4" w:space="0" w:color="auto"/>
            </w:tcBorders>
          </w:tcPr>
          <w:p w14:paraId="0D8D354E" w14:textId="77777777" w:rsidR="002C4EA1" w:rsidRPr="000567AF" w:rsidRDefault="002C4EA1" w:rsidP="003E57D8">
            <w:pPr>
              <w:pStyle w:val="ISARCTableContent"/>
              <w:rPr>
                <w:lang w:val="en-US"/>
              </w:rPr>
            </w:pPr>
            <w:r w:rsidRPr="000567AF">
              <w:rPr>
                <w:lang w:val="en-US"/>
              </w:rPr>
              <w:t>Range(</w:t>
            </w:r>
            <w:proofErr w:type="spellStart"/>
            <w:r w:rsidRPr="000567AF">
              <w:rPr>
                <w:lang w:val="en-US"/>
              </w:rPr>
              <w:t>wt</w:t>
            </w:r>
            <w:proofErr w:type="spellEnd"/>
            <w:r w:rsidRPr="000567AF">
              <w:rPr>
                <w:lang w:val="en-US"/>
              </w:rPr>
              <w:t>%)</w:t>
            </w:r>
          </w:p>
        </w:tc>
      </w:tr>
      <w:tr w:rsidR="002C4EA1" w:rsidRPr="000567AF" w14:paraId="70E4E80D" w14:textId="77777777" w:rsidTr="002C4EA1">
        <w:tc>
          <w:tcPr>
            <w:tcW w:w="1583" w:type="dxa"/>
            <w:tcBorders>
              <w:top w:val="single" w:sz="4" w:space="0" w:color="auto"/>
            </w:tcBorders>
          </w:tcPr>
          <w:p w14:paraId="01BF30F9" w14:textId="77777777" w:rsidR="002C4EA1" w:rsidRPr="000567AF" w:rsidRDefault="002C4EA1" w:rsidP="003E57D8">
            <w:pPr>
              <w:pStyle w:val="ISARCTableContent"/>
              <w:rPr>
                <w:lang w:val="en-US"/>
              </w:rPr>
            </w:pPr>
            <w:r w:rsidRPr="000567AF">
              <w:rPr>
                <w:lang w:val="en-US"/>
              </w:rPr>
              <w:t>ZN</w:t>
            </w:r>
          </w:p>
        </w:tc>
        <w:tc>
          <w:tcPr>
            <w:tcW w:w="1584" w:type="dxa"/>
            <w:tcBorders>
              <w:top w:val="single" w:sz="4" w:space="0" w:color="auto"/>
            </w:tcBorders>
          </w:tcPr>
          <w:p w14:paraId="1EC66480" w14:textId="77777777" w:rsidR="002C4EA1" w:rsidRPr="000567AF" w:rsidRDefault="002C4EA1" w:rsidP="003E57D8">
            <w:pPr>
              <w:pStyle w:val="ISARCTableContent"/>
              <w:rPr>
                <w:lang w:val="en-US"/>
              </w:rPr>
            </w:pPr>
            <w:r w:rsidRPr="000567AF">
              <w:rPr>
                <w:lang w:val="en-US"/>
              </w:rPr>
              <w:t>60.8</w:t>
            </w:r>
          </w:p>
        </w:tc>
        <w:tc>
          <w:tcPr>
            <w:tcW w:w="1584" w:type="dxa"/>
            <w:tcBorders>
              <w:top w:val="single" w:sz="4" w:space="0" w:color="auto"/>
            </w:tcBorders>
          </w:tcPr>
          <w:p w14:paraId="3C0A4424" w14:textId="77777777" w:rsidR="002C4EA1" w:rsidRPr="000567AF" w:rsidRDefault="002C4EA1" w:rsidP="003E57D8">
            <w:pPr>
              <w:pStyle w:val="ISARCTableContent"/>
              <w:rPr>
                <w:lang w:val="en-US"/>
              </w:rPr>
            </w:pPr>
            <w:r w:rsidRPr="000567AF">
              <w:rPr>
                <w:lang w:val="en-US"/>
              </w:rPr>
              <w:t>59.6-63.3</w:t>
            </w:r>
          </w:p>
        </w:tc>
      </w:tr>
      <w:tr w:rsidR="002C4EA1" w:rsidRPr="000567AF" w14:paraId="71079AF0" w14:textId="77777777" w:rsidTr="002C4EA1">
        <w:tc>
          <w:tcPr>
            <w:tcW w:w="1583" w:type="dxa"/>
          </w:tcPr>
          <w:p w14:paraId="18A725CC" w14:textId="77777777" w:rsidR="002C4EA1" w:rsidRPr="000567AF" w:rsidRDefault="002C4EA1" w:rsidP="003E57D8">
            <w:pPr>
              <w:pStyle w:val="ISARCTableContent"/>
              <w:rPr>
                <w:lang w:val="en-US"/>
              </w:rPr>
            </w:pPr>
            <w:r w:rsidRPr="000567AF">
              <w:rPr>
                <w:lang w:val="en-US"/>
              </w:rPr>
              <w:t>Fe</w:t>
            </w:r>
          </w:p>
        </w:tc>
        <w:tc>
          <w:tcPr>
            <w:tcW w:w="1584" w:type="dxa"/>
          </w:tcPr>
          <w:p w14:paraId="5F61CC50" w14:textId="77777777" w:rsidR="002C4EA1" w:rsidRPr="000567AF" w:rsidRDefault="002C4EA1" w:rsidP="003E57D8">
            <w:pPr>
              <w:pStyle w:val="ISARCTableContent"/>
              <w:rPr>
                <w:lang w:val="en-US"/>
              </w:rPr>
            </w:pPr>
            <w:r w:rsidRPr="000567AF">
              <w:rPr>
                <w:lang w:val="en-US"/>
              </w:rPr>
              <w:t>5.82</w:t>
            </w:r>
          </w:p>
        </w:tc>
        <w:tc>
          <w:tcPr>
            <w:tcW w:w="1584" w:type="dxa"/>
          </w:tcPr>
          <w:p w14:paraId="45E804A9" w14:textId="77777777" w:rsidR="002C4EA1" w:rsidRPr="000567AF" w:rsidRDefault="002C4EA1" w:rsidP="003E57D8">
            <w:pPr>
              <w:pStyle w:val="ISARCTableContent"/>
              <w:rPr>
                <w:lang w:val="en-US"/>
              </w:rPr>
            </w:pPr>
            <w:r w:rsidRPr="000567AF">
              <w:rPr>
                <w:lang w:val="en-US"/>
              </w:rPr>
              <w:t>3.54-6.95</w:t>
            </w:r>
          </w:p>
        </w:tc>
      </w:tr>
      <w:tr w:rsidR="002C4EA1" w:rsidRPr="000567AF" w14:paraId="0EB43D9F" w14:textId="77777777" w:rsidTr="002C4EA1">
        <w:tc>
          <w:tcPr>
            <w:tcW w:w="1583" w:type="dxa"/>
          </w:tcPr>
          <w:p w14:paraId="4BCFD755" w14:textId="77777777" w:rsidR="002C4EA1" w:rsidRPr="000567AF" w:rsidRDefault="002C4EA1" w:rsidP="003E57D8">
            <w:pPr>
              <w:pStyle w:val="ISARCTableContent"/>
              <w:rPr>
                <w:lang w:val="en-US"/>
              </w:rPr>
            </w:pPr>
            <w:r w:rsidRPr="000567AF">
              <w:rPr>
                <w:lang w:val="en-US"/>
              </w:rPr>
              <w:t>Cd</w:t>
            </w:r>
          </w:p>
        </w:tc>
        <w:tc>
          <w:tcPr>
            <w:tcW w:w="1584" w:type="dxa"/>
          </w:tcPr>
          <w:p w14:paraId="7F84B250" w14:textId="77777777" w:rsidR="002C4EA1" w:rsidRPr="000567AF" w:rsidRDefault="002C4EA1" w:rsidP="003E57D8">
            <w:pPr>
              <w:pStyle w:val="ISARCTableContent"/>
              <w:rPr>
                <w:lang w:val="en-US"/>
              </w:rPr>
            </w:pPr>
            <w:r w:rsidRPr="000567AF">
              <w:rPr>
                <w:lang w:val="en-US"/>
              </w:rPr>
              <w:t>0.30</w:t>
            </w:r>
          </w:p>
        </w:tc>
        <w:tc>
          <w:tcPr>
            <w:tcW w:w="1584" w:type="dxa"/>
          </w:tcPr>
          <w:p w14:paraId="20B9B07C" w14:textId="77777777" w:rsidR="002C4EA1" w:rsidRPr="000567AF" w:rsidRDefault="002C4EA1" w:rsidP="003E57D8">
            <w:pPr>
              <w:pStyle w:val="ISARCTableContent"/>
              <w:rPr>
                <w:lang w:val="en-US"/>
              </w:rPr>
            </w:pPr>
            <w:r w:rsidRPr="000567AF">
              <w:rPr>
                <w:lang w:val="en-US"/>
              </w:rPr>
              <w:t>0.12-0.42</w:t>
            </w:r>
          </w:p>
        </w:tc>
      </w:tr>
      <w:tr w:rsidR="002C4EA1" w:rsidRPr="000567AF" w14:paraId="4AAD9330" w14:textId="77777777" w:rsidTr="002C4EA1">
        <w:tc>
          <w:tcPr>
            <w:tcW w:w="1583" w:type="dxa"/>
            <w:tcBorders>
              <w:bottom w:val="single" w:sz="4" w:space="0" w:color="auto"/>
            </w:tcBorders>
          </w:tcPr>
          <w:p w14:paraId="33ACB58F" w14:textId="77777777" w:rsidR="002C4EA1" w:rsidRPr="000567AF" w:rsidRDefault="002C4EA1" w:rsidP="003E57D8">
            <w:pPr>
              <w:pStyle w:val="ISARCTableContent"/>
              <w:rPr>
                <w:lang w:val="en-US"/>
              </w:rPr>
            </w:pPr>
            <w:r w:rsidRPr="000567AF">
              <w:rPr>
                <w:lang w:val="en-US"/>
              </w:rPr>
              <w:t>S</w:t>
            </w:r>
          </w:p>
        </w:tc>
        <w:tc>
          <w:tcPr>
            <w:tcW w:w="1584" w:type="dxa"/>
            <w:tcBorders>
              <w:bottom w:val="single" w:sz="4" w:space="0" w:color="auto"/>
            </w:tcBorders>
          </w:tcPr>
          <w:p w14:paraId="03BDFCA7" w14:textId="77777777" w:rsidR="002C4EA1" w:rsidRPr="000567AF" w:rsidRDefault="002C4EA1" w:rsidP="003E57D8">
            <w:pPr>
              <w:pStyle w:val="ISARCTableContent"/>
              <w:rPr>
                <w:lang w:val="en-US"/>
              </w:rPr>
            </w:pPr>
            <w:r w:rsidRPr="000567AF">
              <w:rPr>
                <w:lang w:val="en-US"/>
              </w:rPr>
              <w:t>3.31</w:t>
            </w:r>
          </w:p>
        </w:tc>
        <w:tc>
          <w:tcPr>
            <w:tcW w:w="1584" w:type="dxa"/>
            <w:tcBorders>
              <w:bottom w:val="single" w:sz="4" w:space="0" w:color="auto"/>
            </w:tcBorders>
          </w:tcPr>
          <w:p w14:paraId="2A925402" w14:textId="77777777" w:rsidR="002C4EA1" w:rsidRPr="000567AF" w:rsidRDefault="002C4EA1" w:rsidP="003E57D8">
            <w:pPr>
              <w:pStyle w:val="ISARCTableContent"/>
              <w:rPr>
                <w:lang w:val="en-US"/>
              </w:rPr>
            </w:pPr>
            <w:r w:rsidRPr="000567AF">
              <w:rPr>
                <w:lang w:val="en-US"/>
              </w:rPr>
              <w:t>33.6-33.5</w:t>
            </w:r>
          </w:p>
        </w:tc>
      </w:tr>
    </w:tbl>
    <w:p w14:paraId="7FF476B2" w14:textId="77777777" w:rsidR="002E4E1D" w:rsidRPr="000567AF" w:rsidRDefault="002E4E1D" w:rsidP="002E4E1D">
      <w:pPr>
        <w:pStyle w:val="ISARCHeadings2"/>
        <w:rPr>
          <w:lang w:val="en-US"/>
        </w:rPr>
      </w:pPr>
      <w:r w:rsidRPr="000567AF">
        <w:rPr>
          <w:lang w:val="en-US"/>
        </w:rPr>
        <w:t>References</w:t>
      </w:r>
    </w:p>
    <w:p w14:paraId="5554193E" w14:textId="7501A1DE" w:rsidR="00D214AF" w:rsidRDefault="002E4E1D" w:rsidP="00DF6719">
      <w:pPr>
        <w:pStyle w:val="ISARCNormal"/>
        <w:rPr>
          <w:lang w:val="en-US"/>
        </w:rPr>
      </w:pPr>
      <w:r w:rsidRPr="000567AF">
        <w:rPr>
          <w:lang w:val="en-US"/>
        </w:rPr>
        <w:t xml:space="preserve">References to the literature should be </w:t>
      </w:r>
      <w:r w:rsidR="00E82AA5">
        <w:rPr>
          <w:lang w:val="en-US"/>
        </w:rPr>
        <w:t>cited</w:t>
      </w:r>
      <w:r w:rsidR="00E82AA5" w:rsidRPr="000567AF">
        <w:rPr>
          <w:lang w:val="en-US"/>
        </w:rPr>
        <w:t xml:space="preserve"> </w:t>
      </w:r>
      <w:r w:rsidRPr="000567AF">
        <w:rPr>
          <w:lang w:val="en-US"/>
        </w:rPr>
        <w:t xml:space="preserve">in the main text </w:t>
      </w:r>
      <w:r w:rsidR="00E82AA5">
        <w:rPr>
          <w:lang w:val="en-US"/>
        </w:rPr>
        <w:t>with</w:t>
      </w:r>
      <w:r w:rsidR="00E82AA5" w:rsidRPr="000567AF">
        <w:rPr>
          <w:lang w:val="en-US"/>
        </w:rPr>
        <w:t xml:space="preserve"> </w:t>
      </w:r>
      <w:r w:rsidRPr="000567AF">
        <w:rPr>
          <w:lang w:val="en-US"/>
        </w:rPr>
        <w:t xml:space="preserve">an Arabic number in square brackets [1]. </w:t>
      </w:r>
      <w:r w:rsidR="001A388F" w:rsidRPr="001A388F">
        <w:rPr>
          <w:lang w:val="en-US"/>
        </w:rPr>
        <w:t>References should then appear in cited order at the very end of your paper in the Section References.</w:t>
      </w:r>
      <w:r w:rsidR="001A388F">
        <w:rPr>
          <w:lang w:val="en-US"/>
        </w:rPr>
        <w:t xml:space="preserve"> </w:t>
      </w:r>
      <w:r w:rsidRPr="000567AF">
        <w:rPr>
          <w:lang w:val="en-US"/>
        </w:rPr>
        <w:t>Start each reference on a new line with its number in square brackets [</w:t>
      </w:r>
      <w:r w:rsidR="007C58B6">
        <w:rPr>
          <w:lang w:val="en-US"/>
        </w:rPr>
        <w:t>1</w:t>
      </w:r>
      <w:r w:rsidRPr="000567AF">
        <w:rPr>
          <w:lang w:val="en-US"/>
        </w:rPr>
        <w:t xml:space="preserve">]. Citation formats are given </w:t>
      </w:r>
      <w:r w:rsidR="00AE1DF9">
        <w:rPr>
          <w:lang w:val="en-US"/>
        </w:rPr>
        <w:t>below for:</w:t>
      </w:r>
      <w:r w:rsidRPr="000567AF">
        <w:rPr>
          <w:lang w:val="en-US"/>
        </w:rPr>
        <w:t xml:space="preserve"> a journal article [1], conference paper [2], book [3], and a website [4].</w:t>
      </w:r>
      <w:r w:rsidR="000122E3">
        <w:rPr>
          <w:lang w:val="en-US"/>
        </w:rPr>
        <w:t xml:space="preserve"> </w:t>
      </w:r>
      <w:r w:rsidR="00DF6719">
        <w:rPr>
          <w:lang w:val="en-US"/>
        </w:rPr>
        <w:t xml:space="preserve">Using the Style </w:t>
      </w:r>
      <w:r w:rsidR="00DF6719" w:rsidRPr="00D214AF">
        <w:rPr>
          <w:i/>
          <w:lang w:val="en-US"/>
        </w:rPr>
        <w:t>ISARC References</w:t>
      </w:r>
      <w:r w:rsidR="00DF6719">
        <w:rPr>
          <w:lang w:val="en-US"/>
        </w:rPr>
        <w:t xml:space="preserve"> not only formats the paragraph of each reference, but also automatically adds the numbering to it. These automated </w:t>
      </w:r>
      <w:r w:rsidR="00D214AF">
        <w:rPr>
          <w:lang w:val="en-US"/>
        </w:rPr>
        <w:t xml:space="preserve">numbers can be referred to in the text using the cross-referencing functionality of MS Word (same as figures and tables; see Section </w:t>
      </w:r>
      <w:r w:rsidR="00D214AF">
        <w:rPr>
          <w:lang w:val="en-US"/>
        </w:rPr>
        <w:fldChar w:fldCharType="begin"/>
      </w:r>
      <w:r w:rsidR="00D214AF">
        <w:rPr>
          <w:lang w:val="en-US"/>
        </w:rPr>
        <w:instrText xml:space="preserve"> REF _Ref429063621 \r \h </w:instrText>
      </w:r>
      <w:r w:rsidR="00D214AF">
        <w:rPr>
          <w:lang w:val="en-US"/>
        </w:rPr>
      </w:r>
      <w:r w:rsidR="00D214AF">
        <w:rPr>
          <w:lang w:val="en-US"/>
        </w:rPr>
        <w:fldChar w:fldCharType="separate"/>
      </w:r>
      <w:r w:rsidR="00D214AF">
        <w:rPr>
          <w:lang w:val="en-US"/>
        </w:rPr>
        <w:t>2.3</w:t>
      </w:r>
      <w:r w:rsidR="00D214AF">
        <w:rPr>
          <w:lang w:val="en-US"/>
        </w:rPr>
        <w:fldChar w:fldCharType="end"/>
      </w:r>
      <w:r w:rsidR="00D214AF">
        <w:rPr>
          <w:lang w:val="en-US"/>
        </w:rPr>
        <w:t>).</w:t>
      </w:r>
    </w:p>
    <w:p w14:paraId="16594AD3" w14:textId="77777777" w:rsidR="00917AEB" w:rsidRPr="000567AF" w:rsidRDefault="00ED0DF2" w:rsidP="00FE2195">
      <w:pPr>
        <w:pStyle w:val="ISARCHeadings0"/>
        <w:rPr>
          <w:lang w:val="en-US"/>
        </w:rPr>
      </w:pPr>
      <w:r w:rsidRPr="000567AF">
        <w:rPr>
          <w:lang w:val="en-US"/>
        </w:rPr>
        <w:t>References</w:t>
      </w:r>
    </w:p>
    <w:p w14:paraId="38085728" w14:textId="269DDFB2" w:rsidR="00DF5344" w:rsidRPr="00DF5344" w:rsidRDefault="00DF5344" w:rsidP="00DF5344">
      <w:pPr>
        <w:pStyle w:val="ISARCReferences"/>
        <w:rPr>
          <w:lang w:val="en-US"/>
        </w:rPr>
      </w:pPr>
      <w:r w:rsidRPr="00DF5344">
        <w:rPr>
          <w:lang w:val="en-US"/>
        </w:rPr>
        <w:t xml:space="preserve">A. </w:t>
      </w:r>
      <w:proofErr w:type="spellStart"/>
      <w:r w:rsidRPr="00DF5344">
        <w:rPr>
          <w:lang w:val="en-US"/>
        </w:rPr>
        <w:t>ASurname</w:t>
      </w:r>
      <w:proofErr w:type="spellEnd"/>
      <w:r w:rsidRPr="00DF5344">
        <w:rPr>
          <w:lang w:val="en-US"/>
        </w:rPr>
        <w:t xml:space="preserve">, B. </w:t>
      </w:r>
      <w:proofErr w:type="spellStart"/>
      <w:r w:rsidRPr="00DF5344">
        <w:rPr>
          <w:lang w:val="en-US"/>
        </w:rPr>
        <w:t>BSurname</w:t>
      </w:r>
      <w:proofErr w:type="spellEnd"/>
      <w:r w:rsidRPr="00DF5344">
        <w:rPr>
          <w:lang w:val="en-US"/>
        </w:rPr>
        <w:t xml:space="preserve">, and C. </w:t>
      </w:r>
      <w:proofErr w:type="spellStart"/>
      <w:r w:rsidRPr="00DF5344">
        <w:rPr>
          <w:lang w:val="en-US"/>
        </w:rPr>
        <w:t>CSurname</w:t>
      </w:r>
      <w:proofErr w:type="spellEnd"/>
      <w:r w:rsidRPr="00DF5344">
        <w:rPr>
          <w:lang w:val="en-US"/>
        </w:rPr>
        <w:t>. A</w:t>
      </w:r>
    </w:p>
    <w:p w14:paraId="7A983852" w14:textId="119B6C22" w:rsidR="002E4E1D" w:rsidRDefault="00DF5344">
      <w:pPr>
        <w:pStyle w:val="ISARCReferences"/>
        <w:numPr>
          <w:ilvl w:val="0"/>
          <w:numId w:val="0"/>
        </w:numPr>
        <w:ind w:left="425"/>
        <w:rPr>
          <w:lang w:val="en-US"/>
        </w:rPr>
      </w:pPr>
      <w:r w:rsidRPr="00DF5344">
        <w:rPr>
          <w:lang w:val="en-US"/>
        </w:rPr>
        <w:t>journal article title.</w:t>
      </w:r>
      <w:r w:rsidR="002E4E1D" w:rsidRPr="000567AF">
        <w:rPr>
          <w:lang w:val="en-US"/>
        </w:rPr>
        <w:t xml:space="preserve"> </w:t>
      </w:r>
      <w:r w:rsidR="002E4E1D" w:rsidRPr="000567AF">
        <w:rPr>
          <w:i/>
          <w:iCs/>
          <w:lang w:val="en-US"/>
        </w:rPr>
        <w:t>The Journal</w:t>
      </w:r>
      <w:r w:rsidR="002E4E1D" w:rsidRPr="000567AF">
        <w:rPr>
          <w:lang w:val="en-US"/>
        </w:rPr>
        <w:t>, 1(2):123–345, 2014.</w:t>
      </w:r>
      <w:r w:rsidR="00827232">
        <w:rPr>
          <w:lang w:val="en-US"/>
        </w:rPr>
        <w:t xml:space="preserve"> </w:t>
      </w:r>
    </w:p>
    <w:p w14:paraId="089A218A" w14:textId="16D4E433" w:rsidR="00E07790" w:rsidRPr="000567AF" w:rsidRDefault="00E07790" w:rsidP="00791477">
      <w:pPr>
        <w:pStyle w:val="ISARCReferences"/>
        <w:numPr>
          <w:ilvl w:val="0"/>
          <w:numId w:val="0"/>
        </w:numPr>
        <w:ind w:left="425"/>
        <w:rPr>
          <w:lang w:val="en-US"/>
        </w:rPr>
      </w:pPr>
      <w:r w:rsidRPr="00827232">
        <w:rPr>
          <w:highlight w:val="yellow"/>
          <w:lang w:val="en-US"/>
        </w:rPr>
        <w:t>[ISARC References]</w:t>
      </w:r>
    </w:p>
    <w:p w14:paraId="3CB5A06B" w14:textId="12901E3C" w:rsidR="002E4E1D" w:rsidRPr="000F4CDB" w:rsidRDefault="000F4CDB" w:rsidP="000F4CDB">
      <w:pPr>
        <w:pStyle w:val="ISARCReferences"/>
        <w:rPr>
          <w:lang w:val="en-US"/>
        </w:rPr>
      </w:pPr>
      <w:r w:rsidRPr="000F4CDB">
        <w:rPr>
          <w:lang w:val="en-US"/>
        </w:rPr>
        <w:t xml:space="preserve">D. </w:t>
      </w:r>
      <w:proofErr w:type="spellStart"/>
      <w:r w:rsidRPr="000F4CDB">
        <w:rPr>
          <w:lang w:val="en-US"/>
        </w:rPr>
        <w:t>DSurname</w:t>
      </w:r>
      <w:proofErr w:type="spellEnd"/>
      <w:r w:rsidRPr="000F4CDB">
        <w:rPr>
          <w:lang w:val="en-US"/>
        </w:rPr>
        <w:t xml:space="preserve"> and E. </w:t>
      </w:r>
      <w:proofErr w:type="spellStart"/>
      <w:r w:rsidRPr="000F4CDB">
        <w:rPr>
          <w:lang w:val="en-US"/>
        </w:rPr>
        <w:t>ESurname</w:t>
      </w:r>
      <w:proofErr w:type="spellEnd"/>
      <w:r w:rsidRPr="000F4CDB">
        <w:rPr>
          <w:lang w:val="en-US"/>
        </w:rPr>
        <w:t>. A conference paper</w:t>
      </w:r>
      <w:r>
        <w:rPr>
          <w:lang w:val="en-US"/>
        </w:rPr>
        <w:t xml:space="preserve"> </w:t>
      </w:r>
      <w:r w:rsidRPr="000F4CDB">
        <w:rPr>
          <w:lang w:val="en-US"/>
        </w:rPr>
        <w:t>title.</w:t>
      </w:r>
      <w:r w:rsidR="002E4E1D" w:rsidRPr="000F4CDB">
        <w:rPr>
          <w:lang w:val="en-US"/>
        </w:rPr>
        <w:t xml:space="preserve"> In </w:t>
      </w:r>
      <w:r w:rsidR="002E4E1D" w:rsidRPr="000F4CDB">
        <w:rPr>
          <w:i/>
          <w:iCs/>
          <w:lang w:val="en-US"/>
        </w:rPr>
        <w:t>Proceedings of the conference</w:t>
      </w:r>
      <w:r w:rsidR="002E4E1D" w:rsidRPr="000F4CDB">
        <w:rPr>
          <w:lang w:val="en-US"/>
        </w:rPr>
        <w:t>, pages 12–34, Sydney, Australia, 2014.</w:t>
      </w:r>
    </w:p>
    <w:p w14:paraId="1ED801D0" w14:textId="061BE3A4" w:rsidR="002E4E1D" w:rsidRPr="000567AF" w:rsidRDefault="00A86BA0" w:rsidP="002E4E1D">
      <w:pPr>
        <w:pStyle w:val="ISARCReferences"/>
        <w:rPr>
          <w:lang w:val="en-US"/>
        </w:rPr>
      </w:pPr>
      <w:r w:rsidRPr="00A86BA0">
        <w:rPr>
          <w:lang w:val="en-US"/>
        </w:rPr>
        <w:t xml:space="preserve">F. </w:t>
      </w:r>
      <w:proofErr w:type="spellStart"/>
      <w:r w:rsidRPr="00A86BA0">
        <w:rPr>
          <w:lang w:val="en-US"/>
        </w:rPr>
        <w:t>FSurname</w:t>
      </w:r>
      <w:proofErr w:type="spellEnd"/>
      <w:r w:rsidRPr="00A86BA0">
        <w:rPr>
          <w:lang w:val="en-US"/>
        </w:rPr>
        <w:t>.</w:t>
      </w:r>
      <w:r w:rsidR="002E4E1D" w:rsidRPr="000567AF">
        <w:rPr>
          <w:lang w:val="en-US"/>
        </w:rPr>
        <w:t xml:space="preserve"> </w:t>
      </w:r>
      <w:r w:rsidR="002E4E1D" w:rsidRPr="000567AF">
        <w:rPr>
          <w:i/>
          <w:iCs/>
          <w:lang w:val="en-US"/>
        </w:rPr>
        <w:t>A book</w:t>
      </w:r>
      <w:r>
        <w:rPr>
          <w:i/>
          <w:iCs/>
          <w:lang w:val="en-US"/>
        </w:rPr>
        <w:t xml:space="preserve"> title</w:t>
      </w:r>
      <w:r w:rsidR="002E4E1D" w:rsidRPr="000567AF">
        <w:rPr>
          <w:lang w:val="en-US"/>
        </w:rPr>
        <w:t>, volume 2(3). The Publisher, Publication address, 2014.</w:t>
      </w:r>
    </w:p>
    <w:p w14:paraId="6FEC1515" w14:textId="44A639DF" w:rsidR="002E4E1D" w:rsidRPr="00CC6FFC" w:rsidRDefault="00CB3CAD" w:rsidP="002E4E1D">
      <w:pPr>
        <w:pStyle w:val="ISARCReferences"/>
        <w:rPr>
          <w:lang w:val="en-US"/>
        </w:rPr>
      </w:pPr>
      <w:r w:rsidRPr="00CB3CAD">
        <w:rPr>
          <w:lang w:val="en-US"/>
        </w:rPr>
        <w:t xml:space="preserve">G. </w:t>
      </w:r>
      <w:proofErr w:type="spellStart"/>
      <w:r w:rsidRPr="00CB3CAD">
        <w:rPr>
          <w:lang w:val="en-US"/>
        </w:rPr>
        <w:t>GSurname</w:t>
      </w:r>
      <w:proofErr w:type="spellEnd"/>
      <w:r w:rsidRPr="00CB3CAD">
        <w:rPr>
          <w:lang w:val="en-US"/>
        </w:rPr>
        <w:t>. Title of the web content.</w:t>
      </w:r>
      <w:r w:rsidR="002E4E1D" w:rsidRPr="00CC6FFC">
        <w:rPr>
          <w:lang w:val="en-US"/>
        </w:rPr>
        <w:t xml:space="preserve"> Title of the web content. On-line: http://abcd.efg.hij, Accessed: </w:t>
      </w:r>
      <w:r w:rsidR="00D24617">
        <w:rPr>
          <w:lang w:val="en-US"/>
        </w:rPr>
        <w:t>01</w:t>
      </w:r>
      <w:r w:rsidR="002E4E1D" w:rsidRPr="00CC6FFC">
        <w:rPr>
          <w:lang w:val="en-US"/>
        </w:rPr>
        <w:t>/</w:t>
      </w:r>
      <w:r w:rsidR="00D24617">
        <w:rPr>
          <w:lang w:val="en-US"/>
        </w:rPr>
        <w:t>04</w:t>
      </w:r>
      <w:r w:rsidR="002E4E1D" w:rsidRPr="00CC6FFC">
        <w:rPr>
          <w:lang w:val="en-US"/>
        </w:rPr>
        <w:t>/</w:t>
      </w:r>
      <w:r w:rsidR="00D24617">
        <w:rPr>
          <w:lang w:val="en-US"/>
        </w:rPr>
        <w:t>2019</w:t>
      </w:r>
      <w:r w:rsidR="002E4E1D" w:rsidRPr="00CC6FFC">
        <w:rPr>
          <w:lang w:val="en-US"/>
        </w:rPr>
        <w:t>.</w:t>
      </w:r>
    </w:p>
    <w:sectPr w:rsidR="002E4E1D" w:rsidRPr="00CC6FFC" w:rsidSect="001A12A6">
      <w:type w:val="continuous"/>
      <w:pgSz w:w="11906" w:h="16838"/>
      <w:pgMar w:top="1985" w:right="1134" w:bottom="1985"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24A8" w14:textId="77777777" w:rsidR="008F2E8E" w:rsidRDefault="008F2E8E" w:rsidP="00917AEB">
      <w:r>
        <w:separator/>
      </w:r>
    </w:p>
  </w:endnote>
  <w:endnote w:type="continuationSeparator" w:id="0">
    <w:p w14:paraId="192D9D19" w14:textId="77777777" w:rsidR="008F2E8E" w:rsidRDefault="008F2E8E" w:rsidP="0091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auto"/>
    <w:notTrueType/>
    <w:pitch w:val="default"/>
    <w:sig w:usb0="00000003" w:usb1="00000000" w:usb2="00000000" w:usb3="00000000" w:csb0="00000001" w:csb1="00000000"/>
  </w:font>
  <w:font w:name="CMR7">
    <w:altName w:val="Times New Roman"/>
    <w:panose1 w:val="00000000000000000000"/>
    <w:charset w:val="00"/>
    <w:family w:val="auto"/>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14D5" w14:textId="77777777" w:rsidR="008F2E8E" w:rsidRDefault="008F2E8E" w:rsidP="00917AEB">
      <w:r>
        <w:separator/>
      </w:r>
    </w:p>
  </w:footnote>
  <w:footnote w:type="continuationSeparator" w:id="0">
    <w:p w14:paraId="55D4EAEE" w14:textId="77777777" w:rsidR="008F2E8E" w:rsidRDefault="008F2E8E" w:rsidP="0091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310D" w14:textId="3B6F302F" w:rsidR="00737192" w:rsidRPr="00A10046" w:rsidRDefault="00737192" w:rsidP="00737192">
    <w:pPr>
      <w:pStyle w:val="Header"/>
      <w:jc w:val="center"/>
    </w:pPr>
    <w:r>
      <w:t>3</w:t>
    </w:r>
    <w:r w:rsidR="002B5227">
      <w:t>9</w:t>
    </w:r>
    <w:r w:rsidR="0000667D" w:rsidRPr="0000667D">
      <w:rPr>
        <w:vertAlign w:val="superscript"/>
      </w:rPr>
      <w:t>th</w:t>
    </w:r>
    <w:r w:rsidR="0000667D">
      <w:t xml:space="preserve"> </w:t>
    </w:r>
    <w:r w:rsidRPr="00A10046">
      <w:t>International Symposium on Automation and Robotics in Construction (ISARC</w:t>
    </w:r>
    <w:r w:rsidR="00614A45">
      <w:t xml:space="preserve"> 202</w:t>
    </w:r>
    <w:r w:rsidR="002B5227">
      <w:t>2</w:t>
    </w:r>
    <w:r w:rsidRPr="00A10046">
      <w:t>)</w:t>
    </w:r>
  </w:p>
  <w:p w14:paraId="5C9A6CC1" w14:textId="77777777" w:rsidR="00EA6A8C" w:rsidRPr="00737192" w:rsidRDefault="00EA6A8C" w:rsidP="0073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157FC"/>
    <w:multiLevelType w:val="hybridMultilevel"/>
    <w:tmpl w:val="9976B92E"/>
    <w:lvl w:ilvl="0" w:tplc="878C9878">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77524"/>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60F77AA"/>
    <w:multiLevelType w:val="multilevel"/>
    <w:tmpl w:val="E2546A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EF47F2"/>
    <w:multiLevelType w:val="multilevel"/>
    <w:tmpl w:val="E29E438E"/>
    <w:lvl w:ilvl="0">
      <w:start w:val="1"/>
      <w:numFmt w:val="decimal"/>
      <w:pStyle w:val="ISARCListNumbered"/>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4C11621"/>
    <w:multiLevelType w:val="hybridMultilevel"/>
    <w:tmpl w:val="6ECAC7DE"/>
    <w:lvl w:ilvl="0" w:tplc="1D2A229E">
      <w:start w:val="1"/>
      <w:numFmt w:val="bullet"/>
      <w:pStyle w:val="ISARCList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72600DDA"/>
    <w:multiLevelType w:val="hybridMultilevel"/>
    <w:tmpl w:val="175ED464"/>
    <w:lvl w:ilvl="0" w:tplc="B6B034AA">
      <w:start w:val="1"/>
      <w:numFmt w:val="decimal"/>
      <w:pStyle w:val="ISARCReferences"/>
      <w:lvlText w:val="[%1]"/>
      <w:lvlJc w:val="left"/>
      <w:pPr>
        <w:ind w:left="1004" w:hanging="360"/>
      </w:pPr>
      <w:rPr>
        <w:rFonts w:hint="eastAsia"/>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DGwNDK1MDA0MjZQ0lEKTi0uzszPAykwqQUAeHodkSwAAAA="/>
  </w:docVars>
  <w:rsids>
    <w:rsidRoot w:val="00675364"/>
    <w:rsid w:val="0000558F"/>
    <w:rsid w:val="0000667D"/>
    <w:rsid w:val="000122E3"/>
    <w:rsid w:val="00013BF1"/>
    <w:rsid w:val="000228CB"/>
    <w:rsid w:val="000273AF"/>
    <w:rsid w:val="000540D3"/>
    <w:rsid w:val="000567AF"/>
    <w:rsid w:val="000567E7"/>
    <w:rsid w:val="00067522"/>
    <w:rsid w:val="000A2013"/>
    <w:rsid w:val="000A2D44"/>
    <w:rsid w:val="000A7637"/>
    <w:rsid w:val="000C1608"/>
    <w:rsid w:val="000F23CA"/>
    <w:rsid w:val="000F4CDB"/>
    <w:rsid w:val="001136D5"/>
    <w:rsid w:val="001169A5"/>
    <w:rsid w:val="00117871"/>
    <w:rsid w:val="0012389C"/>
    <w:rsid w:val="00133187"/>
    <w:rsid w:val="00151810"/>
    <w:rsid w:val="00152C1F"/>
    <w:rsid w:val="00177EFC"/>
    <w:rsid w:val="00191649"/>
    <w:rsid w:val="001A12A6"/>
    <w:rsid w:val="001A388F"/>
    <w:rsid w:val="001D36F5"/>
    <w:rsid w:val="001D3EDB"/>
    <w:rsid w:val="001F1452"/>
    <w:rsid w:val="00203163"/>
    <w:rsid w:val="00204665"/>
    <w:rsid w:val="0020589E"/>
    <w:rsid w:val="002102B6"/>
    <w:rsid w:val="00211CCC"/>
    <w:rsid w:val="0022497C"/>
    <w:rsid w:val="00285730"/>
    <w:rsid w:val="0029669B"/>
    <w:rsid w:val="002B1BE2"/>
    <w:rsid w:val="002B5227"/>
    <w:rsid w:val="002C14D6"/>
    <w:rsid w:val="002C15BF"/>
    <w:rsid w:val="002C1BEE"/>
    <w:rsid w:val="002C1EF9"/>
    <w:rsid w:val="002C3E12"/>
    <w:rsid w:val="002C4EA1"/>
    <w:rsid w:val="002C586C"/>
    <w:rsid w:val="002D4515"/>
    <w:rsid w:val="002D6471"/>
    <w:rsid w:val="002E135D"/>
    <w:rsid w:val="002E4E1D"/>
    <w:rsid w:val="002E4F7A"/>
    <w:rsid w:val="00307368"/>
    <w:rsid w:val="00330134"/>
    <w:rsid w:val="0033128D"/>
    <w:rsid w:val="00336A1F"/>
    <w:rsid w:val="00346FF5"/>
    <w:rsid w:val="00347AD3"/>
    <w:rsid w:val="003523F6"/>
    <w:rsid w:val="00353996"/>
    <w:rsid w:val="00354062"/>
    <w:rsid w:val="00390989"/>
    <w:rsid w:val="003933BD"/>
    <w:rsid w:val="00395261"/>
    <w:rsid w:val="003D2523"/>
    <w:rsid w:val="003E436D"/>
    <w:rsid w:val="003E57D8"/>
    <w:rsid w:val="00404E75"/>
    <w:rsid w:val="0041367C"/>
    <w:rsid w:val="004366B2"/>
    <w:rsid w:val="00440D3E"/>
    <w:rsid w:val="004421BE"/>
    <w:rsid w:val="00451A79"/>
    <w:rsid w:val="00461661"/>
    <w:rsid w:val="0046287C"/>
    <w:rsid w:val="004776A6"/>
    <w:rsid w:val="004813ED"/>
    <w:rsid w:val="00485B1E"/>
    <w:rsid w:val="004922D5"/>
    <w:rsid w:val="00496DFB"/>
    <w:rsid w:val="004D3018"/>
    <w:rsid w:val="004D5D8B"/>
    <w:rsid w:val="004E1E0F"/>
    <w:rsid w:val="00500390"/>
    <w:rsid w:val="0050171F"/>
    <w:rsid w:val="005018C8"/>
    <w:rsid w:val="0052285C"/>
    <w:rsid w:val="00530BCB"/>
    <w:rsid w:val="00535CE9"/>
    <w:rsid w:val="00573C37"/>
    <w:rsid w:val="005A3077"/>
    <w:rsid w:val="005A5726"/>
    <w:rsid w:val="005B3E0A"/>
    <w:rsid w:val="005E0F71"/>
    <w:rsid w:val="005E3F81"/>
    <w:rsid w:val="005F57D5"/>
    <w:rsid w:val="005F6B76"/>
    <w:rsid w:val="00614A45"/>
    <w:rsid w:val="00626006"/>
    <w:rsid w:val="0064214C"/>
    <w:rsid w:val="006425F5"/>
    <w:rsid w:val="0067328E"/>
    <w:rsid w:val="00675364"/>
    <w:rsid w:val="006865C8"/>
    <w:rsid w:val="00691214"/>
    <w:rsid w:val="006A360D"/>
    <w:rsid w:val="006A4963"/>
    <w:rsid w:val="006D1513"/>
    <w:rsid w:val="006E2853"/>
    <w:rsid w:val="00714AFA"/>
    <w:rsid w:val="00722FD6"/>
    <w:rsid w:val="00727045"/>
    <w:rsid w:val="00737192"/>
    <w:rsid w:val="007508C8"/>
    <w:rsid w:val="00766FD7"/>
    <w:rsid w:val="00791477"/>
    <w:rsid w:val="007934CC"/>
    <w:rsid w:val="007A2CC2"/>
    <w:rsid w:val="007B4D4D"/>
    <w:rsid w:val="007C5162"/>
    <w:rsid w:val="007C58B6"/>
    <w:rsid w:val="007C7852"/>
    <w:rsid w:val="007D4268"/>
    <w:rsid w:val="007E2B96"/>
    <w:rsid w:val="00812B4D"/>
    <w:rsid w:val="0082197B"/>
    <w:rsid w:val="00827232"/>
    <w:rsid w:val="008615A4"/>
    <w:rsid w:val="00861E06"/>
    <w:rsid w:val="0086291E"/>
    <w:rsid w:val="00870481"/>
    <w:rsid w:val="00872C63"/>
    <w:rsid w:val="008740F7"/>
    <w:rsid w:val="008746B6"/>
    <w:rsid w:val="00876637"/>
    <w:rsid w:val="00882BC8"/>
    <w:rsid w:val="0089032A"/>
    <w:rsid w:val="008964CA"/>
    <w:rsid w:val="00897054"/>
    <w:rsid w:val="00897EF4"/>
    <w:rsid w:val="008F21D7"/>
    <w:rsid w:val="008F2E8E"/>
    <w:rsid w:val="008F7FCC"/>
    <w:rsid w:val="00907452"/>
    <w:rsid w:val="00917AEB"/>
    <w:rsid w:val="009456A7"/>
    <w:rsid w:val="00957F99"/>
    <w:rsid w:val="00994025"/>
    <w:rsid w:val="009A27B5"/>
    <w:rsid w:val="009A589F"/>
    <w:rsid w:val="00A10046"/>
    <w:rsid w:val="00A12117"/>
    <w:rsid w:val="00A128DC"/>
    <w:rsid w:val="00A242B9"/>
    <w:rsid w:val="00A351C8"/>
    <w:rsid w:val="00A61CE7"/>
    <w:rsid w:val="00A71F24"/>
    <w:rsid w:val="00A86BA0"/>
    <w:rsid w:val="00AA1D30"/>
    <w:rsid w:val="00AA6FFC"/>
    <w:rsid w:val="00AC022C"/>
    <w:rsid w:val="00AC3A4F"/>
    <w:rsid w:val="00AC3FE6"/>
    <w:rsid w:val="00AC4B28"/>
    <w:rsid w:val="00AE1DF9"/>
    <w:rsid w:val="00AF2DAA"/>
    <w:rsid w:val="00B02604"/>
    <w:rsid w:val="00B0271E"/>
    <w:rsid w:val="00B417B0"/>
    <w:rsid w:val="00B42F15"/>
    <w:rsid w:val="00B44ACD"/>
    <w:rsid w:val="00B6028B"/>
    <w:rsid w:val="00B61F57"/>
    <w:rsid w:val="00B77454"/>
    <w:rsid w:val="00B96F20"/>
    <w:rsid w:val="00BB5A35"/>
    <w:rsid w:val="00BC1245"/>
    <w:rsid w:val="00BC714E"/>
    <w:rsid w:val="00BD65C2"/>
    <w:rsid w:val="00BE0290"/>
    <w:rsid w:val="00BE2D4D"/>
    <w:rsid w:val="00BE730A"/>
    <w:rsid w:val="00BF617E"/>
    <w:rsid w:val="00C04743"/>
    <w:rsid w:val="00C20BE4"/>
    <w:rsid w:val="00C21EDB"/>
    <w:rsid w:val="00C27852"/>
    <w:rsid w:val="00C31A24"/>
    <w:rsid w:val="00C403CE"/>
    <w:rsid w:val="00C46B7A"/>
    <w:rsid w:val="00C61F7C"/>
    <w:rsid w:val="00C86516"/>
    <w:rsid w:val="00CA1234"/>
    <w:rsid w:val="00CA6BAF"/>
    <w:rsid w:val="00CA7870"/>
    <w:rsid w:val="00CB30FD"/>
    <w:rsid w:val="00CB37D2"/>
    <w:rsid w:val="00CB3CAD"/>
    <w:rsid w:val="00CB7A59"/>
    <w:rsid w:val="00CC6FFC"/>
    <w:rsid w:val="00CD370D"/>
    <w:rsid w:val="00CE0577"/>
    <w:rsid w:val="00CF21FC"/>
    <w:rsid w:val="00CF340B"/>
    <w:rsid w:val="00D07318"/>
    <w:rsid w:val="00D10ED3"/>
    <w:rsid w:val="00D15BAF"/>
    <w:rsid w:val="00D16FBD"/>
    <w:rsid w:val="00D214AF"/>
    <w:rsid w:val="00D24617"/>
    <w:rsid w:val="00D3621F"/>
    <w:rsid w:val="00D56657"/>
    <w:rsid w:val="00D61E14"/>
    <w:rsid w:val="00D821F8"/>
    <w:rsid w:val="00D84D45"/>
    <w:rsid w:val="00D90AF3"/>
    <w:rsid w:val="00DB633E"/>
    <w:rsid w:val="00DE03E9"/>
    <w:rsid w:val="00DE1896"/>
    <w:rsid w:val="00DE6425"/>
    <w:rsid w:val="00DF5344"/>
    <w:rsid w:val="00DF6719"/>
    <w:rsid w:val="00E07790"/>
    <w:rsid w:val="00E22840"/>
    <w:rsid w:val="00E554FC"/>
    <w:rsid w:val="00E617E0"/>
    <w:rsid w:val="00E76BBB"/>
    <w:rsid w:val="00E82AA5"/>
    <w:rsid w:val="00E92DA5"/>
    <w:rsid w:val="00E96982"/>
    <w:rsid w:val="00EA6A8C"/>
    <w:rsid w:val="00EC190D"/>
    <w:rsid w:val="00EC4F55"/>
    <w:rsid w:val="00ED0DF2"/>
    <w:rsid w:val="00ED2744"/>
    <w:rsid w:val="00EE2440"/>
    <w:rsid w:val="00EE2451"/>
    <w:rsid w:val="00EE4CB0"/>
    <w:rsid w:val="00EF652E"/>
    <w:rsid w:val="00F36C6F"/>
    <w:rsid w:val="00F71B88"/>
    <w:rsid w:val="00F7611B"/>
    <w:rsid w:val="00F871B9"/>
    <w:rsid w:val="00F90C43"/>
    <w:rsid w:val="00FB7FDA"/>
    <w:rsid w:val="00FC29D2"/>
    <w:rsid w:val="00FC7C9E"/>
    <w:rsid w:val="00FD39A0"/>
    <w:rsid w:val="00FE2195"/>
    <w:rsid w:val="00FF2C1F"/>
    <w:rsid w:val="00FF46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94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4665"/>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semiHidden/>
    <w:qFormat/>
    <w:rsid w:val="005A307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5A307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5A307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30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30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30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30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077"/>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A3077"/>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852"/>
    <w:rPr>
      <w:color w:val="0000FF" w:themeColor="hyperlink"/>
      <w:u w:val="single"/>
    </w:rPr>
  </w:style>
  <w:style w:type="paragraph" w:styleId="Header">
    <w:name w:val="header"/>
    <w:basedOn w:val="Normal"/>
    <w:link w:val="HeaderChar"/>
    <w:uiPriority w:val="99"/>
    <w:unhideWhenUsed/>
    <w:rsid w:val="005A5726"/>
    <w:pPr>
      <w:tabs>
        <w:tab w:val="center" w:pos="4153"/>
        <w:tab w:val="right" w:pos="8306"/>
      </w:tabs>
    </w:pPr>
  </w:style>
  <w:style w:type="character" w:customStyle="1" w:styleId="HeaderChar">
    <w:name w:val="Header Char"/>
    <w:basedOn w:val="DefaultParagraphFont"/>
    <w:link w:val="Header"/>
    <w:uiPriority w:val="99"/>
    <w:rsid w:val="005A5726"/>
    <w:rPr>
      <w:rFonts w:ascii="Times New Roman" w:hAnsi="Times New Roman"/>
      <w:sz w:val="20"/>
    </w:rPr>
  </w:style>
  <w:style w:type="paragraph" w:styleId="Footer">
    <w:name w:val="footer"/>
    <w:basedOn w:val="Normal"/>
    <w:link w:val="FooterChar"/>
    <w:uiPriority w:val="99"/>
    <w:unhideWhenUsed/>
    <w:rsid w:val="005A5726"/>
    <w:pPr>
      <w:tabs>
        <w:tab w:val="center" w:pos="4153"/>
        <w:tab w:val="right" w:pos="8306"/>
      </w:tabs>
    </w:pPr>
  </w:style>
  <w:style w:type="character" w:customStyle="1" w:styleId="FooterChar">
    <w:name w:val="Footer Char"/>
    <w:basedOn w:val="DefaultParagraphFont"/>
    <w:link w:val="Footer"/>
    <w:uiPriority w:val="99"/>
    <w:rsid w:val="005A5726"/>
    <w:rPr>
      <w:rFonts w:ascii="Times New Roman" w:hAnsi="Times New Roman"/>
      <w:sz w:val="20"/>
    </w:rPr>
  </w:style>
  <w:style w:type="paragraph" w:customStyle="1" w:styleId="ISARCTitle">
    <w:name w:val="ISARC Title"/>
    <w:basedOn w:val="Normal"/>
    <w:link w:val="ISARCTitleChar"/>
    <w:qFormat/>
    <w:rsid w:val="003E436D"/>
    <w:pPr>
      <w:spacing w:before="240" w:after="120" w:line="312" w:lineRule="auto"/>
      <w:jc w:val="center"/>
    </w:pPr>
    <w:rPr>
      <w:b/>
      <w:sz w:val="36"/>
    </w:rPr>
  </w:style>
  <w:style w:type="paragraph" w:customStyle="1" w:styleId="ISARCAuthor">
    <w:name w:val="ISARC Author"/>
    <w:basedOn w:val="Normal"/>
    <w:link w:val="ISARCAuthorChar"/>
    <w:qFormat/>
    <w:rsid w:val="003E57D8"/>
    <w:pPr>
      <w:spacing w:before="280" w:after="280"/>
      <w:jc w:val="center"/>
    </w:pPr>
    <w:rPr>
      <w:b/>
      <w:sz w:val="22"/>
    </w:rPr>
  </w:style>
  <w:style w:type="character" w:customStyle="1" w:styleId="ISARCTitleChar">
    <w:name w:val="ISARC Title Char"/>
    <w:basedOn w:val="DefaultParagraphFont"/>
    <w:link w:val="ISARCTitle"/>
    <w:rsid w:val="003E436D"/>
    <w:rPr>
      <w:rFonts w:ascii="Times New Roman" w:hAnsi="Times New Roman"/>
      <w:b/>
      <w:sz w:val="36"/>
    </w:rPr>
  </w:style>
  <w:style w:type="paragraph" w:customStyle="1" w:styleId="ISARCAffiliation">
    <w:name w:val="ISARC Affiliation"/>
    <w:basedOn w:val="Normal"/>
    <w:link w:val="ISARCAffiliationChar"/>
    <w:qFormat/>
    <w:rsid w:val="00530BCB"/>
    <w:pPr>
      <w:jc w:val="center"/>
    </w:pPr>
  </w:style>
  <w:style w:type="character" w:customStyle="1" w:styleId="ISARCAuthorChar">
    <w:name w:val="ISARC Author Char"/>
    <w:basedOn w:val="DefaultParagraphFont"/>
    <w:link w:val="ISARCAuthor"/>
    <w:rsid w:val="003E57D8"/>
    <w:rPr>
      <w:rFonts w:ascii="Times New Roman" w:hAnsi="Times New Roman"/>
      <w:b/>
    </w:rPr>
  </w:style>
  <w:style w:type="paragraph" w:customStyle="1" w:styleId="ISARCAbstract">
    <w:name w:val="ISARC Abstract"/>
    <w:basedOn w:val="Normal"/>
    <w:link w:val="ISARCAbstractChar"/>
    <w:qFormat/>
    <w:rsid w:val="00766FD7"/>
    <w:pPr>
      <w:ind w:firstLine="284"/>
    </w:pPr>
    <w:rPr>
      <w:b/>
      <w:szCs w:val="20"/>
    </w:rPr>
  </w:style>
  <w:style w:type="character" w:customStyle="1" w:styleId="ISARCAffiliationChar">
    <w:name w:val="ISARC Affiliation Char"/>
    <w:basedOn w:val="DefaultParagraphFont"/>
    <w:link w:val="ISARCAffiliation"/>
    <w:rsid w:val="00530BCB"/>
    <w:rPr>
      <w:rFonts w:ascii="Times New Roman" w:hAnsi="Times New Roman"/>
      <w:sz w:val="20"/>
    </w:rPr>
  </w:style>
  <w:style w:type="paragraph" w:customStyle="1" w:styleId="ISARCAbstractnoindent">
    <w:name w:val="ISARC Abstract noindent"/>
    <w:basedOn w:val="ISARCAbstract"/>
    <w:link w:val="ISARCAbstractnoindentChar"/>
    <w:qFormat/>
    <w:rsid w:val="005A3077"/>
    <w:pPr>
      <w:ind w:firstLine="0"/>
    </w:pPr>
  </w:style>
  <w:style w:type="character" w:customStyle="1" w:styleId="ISARCAbstractChar">
    <w:name w:val="ISARC Abstract Char"/>
    <w:basedOn w:val="DefaultParagraphFont"/>
    <w:link w:val="ISARCAbstract"/>
    <w:rsid w:val="00766FD7"/>
    <w:rPr>
      <w:rFonts w:ascii="Times New Roman" w:hAnsi="Times New Roman"/>
      <w:b/>
      <w:sz w:val="20"/>
      <w:szCs w:val="20"/>
    </w:rPr>
  </w:style>
  <w:style w:type="character" w:customStyle="1" w:styleId="Heading1Char">
    <w:name w:val="Heading 1 Char"/>
    <w:basedOn w:val="DefaultParagraphFont"/>
    <w:link w:val="Heading1"/>
    <w:uiPriority w:val="9"/>
    <w:semiHidden/>
    <w:rsid w:val="00353996"/>
    <w:rPr>
      <w:rFonts w:asciiTheme="majorHAnsi" w:eastAsiaTheme="majorEastAsia" w:hAnsiTheme="majorHAnsi" w:cstheme="majorBidi"/>
      <w:b/>
      <w:bCs/>
      <w:color w:val="365F91" w:themeColor="accent1" w:themeShade="BF"/>
      <w:sz w:val="28"/>
      <w:szCs w:val="28"/>
    </w:rPr>
  </w:style>
  <w:style w:type="character" w:customStyle="1" w:styleId="ISARCAbstractnoindentChar">
    <w:name w:val="ISARC Abstract noindent Char"/>
    <w:basedOn w:val="ISARCAbstractChar"/>
    <w:link w:val="ISARCAbstractnoindent"/>
    <w:rsid w:val="005A3077"/>
    <w:rPr>
      <w:rFonts w:ascii="Times New Roman" w:hAnsi="Times New Roman"/>
      <w:b/>
      <w:sz w:val="20"/>
      <w:szCs w:val="20"/>
    </w:rPr>
  </w:style>
  <w:style w:type="character" w:customStyle="1" w:styleId="Heading2Char">
    <w:name w:val="Heading 2 Char"/>
    <w:basedOn w:val="DefaultParagraphFont"/>
    <w:link w:val="Heading2"/>
    <w:uiPriority w:val="9"/>
    <w:semiHidden/>
    <w:rsid w:val="003539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399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5A3077"/>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5A307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5A307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5A307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A30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3077"/>
    <w:rPr>
      <w:rFonts w:asciiTheme="majorHAnsi" w:eastAsiaTheme="majorEastAsia" w:hAnsiTheme="majorHAnsi" w:cstheme="majorBidi"/>
      <w:i/>
      <w:iCs/>
      <w:color w:val="404040" w:themeColor="text1" w:themeTint="BF"/>
      <w:sz w:val="20"/>
      <w:szCs w:val="20"/>
    </w:rPr>
  </w:style>
  <w:style w:type="paragraph" w:customStyle="1" w:styleId="ISARCHeadings1">
    <w:name w:val="ISARC Headings 1"/>
    <w:basedOn w:val="Heading1"/>
    <w:next w:val="Normal"/>
    <w:link w:val="ISARCHeadings1Char"/>
    <w:qFormat/>
    <w:rsid w:val="00346FF5"/>
    <w:pPr>
      <w:spacing w:before="360" w:after="120"/>
      <w:ind w:left="431" w:hanging="431"/>
    </w:pPr>
    <w:rPr>
      <w:rFonts w:ascii="Times New Roman" w:hAnsi="Times New Roman" w:cs="Times New Roman"/>
      <w:color w:val="auto"/>
      <w:sz w:val="24"/>
    </w:rPr>
  </w:style>
  <w:style w:type="paragraph" w:customStyle="1" w:styleId="ISARCNormal">
    <w:name w:val="ISARC Normal"/>
    <w:basedOn w:val="Normal"/>
    <w:link w:val="ISARCNormalChar"/>
    <w:qFormat/>
    <w:rsid w:val="00346FF5"/>
    <w:pPr>
      <w:widowControl w:val="0"/>
      <w:snapToGrid w:val="0"/>
      <w:spacing w:before="120" w:after="120"/>
      <w:ind w:firstLine="284"/>
      <w:contextualSpacing/>
    </w:pPr>
  </w:style>
  <w:style w:type="character" w:customStyle="1" w:styleId="ISARCHeadings1Char">
    <w:name w:val="ISARC Headings 1 Char"/>
    <w:basedOn w:val="Heading1Char"/>
    <w:link w:val="ISARCHeadings1"/>
    <w:rsid w:val="00346FF5"/>
    <w:rPr>
      <w:rFonts w:ascii="Times New Roman" w:eastAsiaTheme="majorEastAsia" w:hAnsi="Times New Roman" w:cs="Times New Roman"/>
      <w:b/>
      <w:bCs/>
      <w:color w:val="365F91" w:themeColor="accent1" w:themeShade="BF"/>
      <w:sz w:val="24"/>
      <w:szCs w:val="28"/>
    </w:rPr>
  </w:style>
  <w:style w:type="paragraph" w:customStyle="1" w:styleId="ISARCHeadings2">
    <w:name w:val="ISARC Headings 2"/>
    <w:basedOn w:val="Heading2"/>
    <w:next w:val="ISARCNormal"/>
    <w:link w:val="ISARCHeadings2Char"/>
    <w:qFormat/>
    <w:rsid w:val="00737192"/>
    <w:pPr>
      <w:spacing w:before="240" w:after="120"/>
      <w:ind w:left="578" w:hanging="578"/>
    </w:pPr>
    <w:rPr>
      <w:rFonts w:ascii="Times New Roman" w:hAnsi="Times New Roman" w:cs="Times New Roman"/>
      <w:color w:val="auto"/>
      <w:sz w:val="22"/>
    </w:rPr>
  </w:style>
  <w:style w:type="character" w:customStyle="1" w:styleId="ISARCNormalChar">
    <w:name w:val="ISARC Normal Char"/>
    <w:basedOn w:val="DefaultParagraphFont"/>
    <w:link w:val="ISARCNormal"/>
    <w:rsid w:val="00346FF5"/>
    <w:rPr>
      <w:rFonts w:ascii="Times New Roman" w:hAnsi="Times New Roman"/>
      <w:sz w:val="20"/>
    </w:rPr>
  </w:style>
  <w:style w:type="paragraph" w:customStyle="1" w:styleId="ISARCHeadings3">
    <w:name w:val="ISARC Headings 3"/>
    <w:basedOn w:val="Heading3"/>
    <w:next w:val="ISARCNormal"/>
    <w:link w:val="ISARCHeadings3Char"/>
    <w:qFormat/>
    <w:rsid w:val="00204665"/>
    <w:pPr>
      <w:spacing w:before="120" w:after="60"/>
    </w:pPr>
    <w:rPr>
      <w:rFonts w:ascii="Times New Roman" w:hAnsi="Times New Roman"/>
      <w:color w:val="auto"/>
    </w:rPr>
  </w:style>
  <w:style w:type="character" w:customStyle="1" w:styleId="ISARCHeadings2Char">
    <w:name w:val="ISARC Headings 2 Char"/>
    <w:basedOn w:val="Heading2Char"/>
    <w:link w:val="ISARCHeadings2"/>
    <w:rsid w:val="00737192"/>
    <w:rPr>
      <w:rFonts w:ascii="Times New Roman" w:eastAsiaTheme="majorEastAsia" w:hAnsi="Times New Roman" w:cs="Times New Roman"/>
      <w:b/>
      <w:bCs/>
      <w:color w:val="4F81BD" w:themeColor="accent1"/>
      <w:sz w:val="26"/>
      <w:szCs w:val="26"/>
    </w:rPr>
  </w:style>
  <w:style w:type="paragraph" w:customStyle="1" w:styleId="ISARCHeadings0">
    <w:name w:val="ISARC Headings 0"/>
    <w:basedOn w:val="ISARCHeadings1"/>
    <w:link w:val="ISARCHeadings0Char"/>
    <w:semiHidden/>
    <w:qFormat/>
    <w:rsid w:val="00FE2195"/>
    <w:pPr>
      <w:numPr>
        <w:numId w:val="0"/>
      </w:numPr>
    </w:pPr>
  </w:style>
  <w:style w:type="character" w:customStyle="1" w:styleId="ISARCHeadings3Char">
    <w:name w:val="ISARC Headings 3 Char"/>
    <w:basedOn w:val="Heading3Char"/>
    <w:link w:val="ISARCHeadings3"/>
    <w:rsid w:val="00204665"/>
    <w:rPr>
      <w:rFonts w:ascii="Times New Roman" w:eastAsiaTheme="majorEastAsia" w:hAnsi="Times New Roman" w:cstheme="majorBidi"/>
      <w:b/>
      <w:bCs/>
      <w:color w:val="4F81BD" w:themeColor="accent1"/>
      <w:sz w:val="20"/>
    </w:rPr>
  </w:style>
  <w:style w:type="table" w:styleId="TableGrid">
    <w:name w:val="Table Grid"/>
    <w:basedOn w:val="TableNormal"/>
    <w:uiPriority w:val="59"/>
    <w:rsid w:val="005E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ARCHeadings0Char">
    <w:name w:val="ISARC Headings 0 Char"/>
    <w:basedOn w:val="ISARCHeadings1Char"/>
    <w:link w:val="ISARCHeadings0"/>
    <w:semiHidden/>
    <w:rsid w:val="00204665"/>
    <w:rPr>
      <w:rFonts w:ascii="Times New Roman" w:eastAsiaTheme="majorEastAsia" w:hAnsi="Times New Roman" w:cs="Times New Roman"/>
      <w:b/>
      <w:bCs/>
      <w:color w:val="365F91" w:themeColor="accent1" w:themeShade="BF"/>
      <w:sz w:val="24"/>
      <w:szCs w:val="28"/>
    </w:rPr>
  </w:style>
  <w:style w:type="paragraph" w:styleId="Caption">
    <w:name w:val="caption"/>
    <w:basedOn w:val="Normal"/>
    <w:next w:val="Normal"/>
    <w:link w:val="CaptionChar"/>
    <w:uiPriority w:val="35"/>
    <w:semiHidden/>
    <w:qFormat/>
    <w:rsid w:val="005E0F71"/>
    <w:pPr>
      <w:spacing w:after="200"/>
    </w:pPr>
    <w:rPr>
      <w:b/>
      <w:bCs/>
      <w:color w:val="4F81BD" w:themeColor="accent1"/>
      <w:sz w:val="18"/>
      <w:szCs w:val="18"/>
    </w:rPr>
  </w:style>
  <w:style w:type="paragraph" w:customStyle="1" w:styleId="ISARCTableCaption">
    <w:name w:val="ISARC Table Caption"/>
    <w:basedOn w:val="Caption"/>
    <w:next w:val="ISARCNormal"/>
    <w:link w:val="ISARCTableCaptionChar"/>
    <w:qFormat/>
    <w:rsid w:val="003E57D8"/>
    <w:pPr>
      <w:keepNext/>
      <w:spacing w:before="240" w:after="120"/>
      <w:jc w:val="center"/>
    </w:pPr>
    <w:rPr>
      <w:b w:val="0"/>
      <w:color w:val="auto"/>
      <w:sz w:val="20"/>
    </w:rPr>
  </w:style>
  <w:style w:type="paragraph" w:customStyle="1" w:styleId="ISARCListNumbered">
    <w:name w:val="ISARC List Numbered"/>
    <w:basedOn w:val="ISARCNormal"/>
    <w:link w:val="ISARCListNumberedChar"/>
    <w:qFormat/>
    <w:rsid w:val="00354062"/>
    <w:pPr>
      <w:numPr>
        <w:numId w:val="4"/>
      </w:numPr>
      <w:spacing w:before="60" w:after="60"/>
      <w:ind w:left="431" w:hanging="431"/>
    </w:pPr>
    <w:rPr>
      <w:rFonts w:cs="Times New Roman"/>
      <w:szCs w:val="20"/>
    </w:rPr>
  </w:style>
  <w:style w:type="character" w:customStyle="1" w:styleId="CaptionChar">
    <w:name w:val="Caption Char"/>
    <w:basedOn w:val="DefaultParagraphFont"/>
    <w:link w:val="Caption"/>
    <w:uiPriority w:val="35"/>
    <w:semiHidden/>
    <w:rsid w:val="00353996"/>
    <w:rPr>
      <w:rFonts w:ascii="Times New Roman" w:hAnsi="Times New Roman"/>
      <w:b/>
      <w:bCs/>
      <w:color w:val="4F81BD" w:themeColor="accent1"/>
      <w:sz w:val="18"/>
      <w:szCs w:val="18"/>
    </w:rPr>
  </w:style>
  <w:style w:type="character" w:customStyle="1" w:styleId="ISARCTableCaptionChar">
    <w:name w:val="ISARC Table Caption Char"/>
    <w:basedOn w:val="CaptionChar"/>
    <w:link w:val="ISARCTableCaption"/>
    <w:rsid w:val="003E57D8"/>
    <w:rPr>
      <w:rFonts w:ascii="Times New Roman" w:hAnsi="Times New Roman"/>
      <w:b w:val="0"/>
      <w:bCs/>
      <w:color w:val="4F81BD" w:themeColor="accent1"/>
      <w:sz w:val="20"/>
      <w:szCs w:val="18"/>
    </w:rPr>
  </w:style>
  <w:style w:type="character" w:styleId="PlaceholderText">
    <w:name w:val="Placeholder Text"/>
    <w:basedOn w:val="DefaultParagraphFont"/>
    <w:uiPriority w:val="99"/>
    <w:semiHidden/>
    <w:rsid w:val="005018C8"/>
    <w:rPr>
      <w:color w:val="808080"/>
    </w:rPr>
  </w:style>
  <w:style w:type="character" w:customStyle="1" w:styleId="ISARCListNumberedChar">
    <w:name w:val="ISARC List Numbered Char"/>
    <w:basedOn w:val="Heading1Char"/>
    <w:link w:val="ISARCListNumbered"/>
    <w:rsid w:val="00354062"/>
    <w:rPr>
      <w:rFonts w:ascii="Times New Roman" w:eastAsiaTheme="majorEastAsia" w:hAnsi="Times New Roman" w:cs="Times New Roman"/>
      <w:b w:val="0"/>
      <w:bCs w:val="0"/>
      <w:color w:val="365F91" w:themeColor="accent1" w:themeShade="BF"/>
      <w:sz w:val="20"/>
      <w:szCs w:val="20"/>
    </w:rPr>
  </w:style>
  <w:style w:type="paragraph" w:styleId="BalloonText">
    <w:name w:val="Balloon Text"/>
    <w:basedOn w:val="Normal"/>
    <w:link w:val="BalloonTextChar"/>
    <w:uiPriority w:val="99"/>
    <w:semiHidden/>
    <w:unhideWhenUsed/>
    <w:rsid w:val="005018C8"/>
    <w:rPr>
      <w:rFonts w:ascii="Tahoma" w:hAnsi="Tahoma" w:cs="Tahoma"/>
      <w:sz w:val="16"/>
      <w:szCs w:val="16"/>
    </w:rPr>
  </w:style>
  <w:style w:type="character" w:customStyle="1" w:styleId="BalloonTextChar">
    <w:name w:val="Balloon Text Char"/>
    <w:basedOn w:val="DefaultParagraphFont"/>
    <w:link w:val="BalloonText"/>
    <w:uiPriority w:val="99"/>
    <w:semiHidden/>
    <w:rsid w:val="005018C8"/>
    <w:rPr>
      <w:rFonts w:ascii="Tahoma" w:hAnsi="Tahoma" w:cs="Tahoma"/>
      <w:sz w:val="16"/>
      <w:szCs w:val="16"/>
    </w:rPr>
  </w:style>
  <w:style w:type="paragraph" w:customStyle="1" w:styleId="ISARCFigureCaption">
    <w:name w:val="ISARC Figure Caption"/>
    <w:basedOn w:val="ISARCNormal"/>
    <w:link w:val="ISARCFigureCaptionChar"/>
    <w:qFormat/>
    <w:rsid w:val="003E57D8"/>
    <w:pPr>
      <w:ind w:left="284" w:right="284" w:firstLine="0"/>
    </w:pPr>
  </w:style>
  <w:style w:type="paragraph" w:customStyle="1" w:styleId="ISARCReferences">
    <w:name w:val="ISARC References"/>
    <w:basedOn w:val="ISARCNormal"/>
    <w:link w:val="ISARCReferencesChar"/>
    <w:qFormat/>
    <w:rsid w:val="002E4E1D"/>
    <w:pPr>
      <w:numPr>
        <w:numId w:val="7"/>
      </w:numPr>
      <w:ind w:left="425" w:hanging="425"/>
    </w:pPr>
  </w:style>
  <w:style w:type="character" w:customStyle="1" w:styleId="ISARCFigureCaptionChar">
    <w:name w:val="ISARC Figure Caption Char"/>
    <w:basedOn w:val="ISARCNormalChar"/>
    <w:link w:val="ISARCFigureCaption"/>
    <w:rsid w:val="003E57D8"/>
    <w:rPr>
      <w:rFonts w:ascii="Times New Roman" w:hAnsi="Times New Roman"/>
      <w:sz w:val="20"/>
    </w:rPr>
  </w:style>
  <w:style w:type="character" w:customStyle="1" w:styleId="ISARCReferencesChar">
    <w:name w:val="ISARC References Char"/>
    <w:basedOn w:val="ISARCNormalChar"/>
    <w:link w:val="ISARCReferences"/>
    <w:rsid w:val="002E4E1D"/>
    <w:rPr>
      <w:rFonts w:ascii="Times New Roman" w:hAnsi="Times New Roman"/>
      <w:sz w:val="20"/>
    </w:rPr>
  </w:style>
  <w:style w:type="paragraph" w:customStyle="1" w:styleId="ISARCFigure">
    <w:name w:val="ISARC Figure"/>
    <w:basedOn w:val="ISARCNormal"/>
    <w:qFormat/>
    <w:rsid w:val="005E3F81"/>
    <w:pPr>
      <w:keepNext/>
      <w:spacing w:before="360"/>
      <w:ind w:firstLine="0"/>
      <w:jc w:val="center"/>
    </w:pPr>
    <w:rPr>
      <w:noProof/>
      <w:lang w:eastAsia="en-GB"/>
    </w:rPr>
  </w:style>
  <w:style w:type="paragraph" w:customStyle="1" w:styleId="ISARCTableContent">
    <w:name w:val="ISARC Table Content"/>
    <w:basedOn w:val="ISARCNormal"/>
    <w:qFormat/>
    <w:rsid w:val="003E57D8"/>
    <w:pPr>
      <w:spacing w:before="0" w:after="0"/>
      <w:ind w:firstLine="0"/>
      <w:jc w:val="center"/>
    </w:pPr>
  </w:style>
  <w:style w:type="paragraph" w:customStyle="1" w:styleId="ISARCListBulleted">
    <w:name w:val="ISARC List Bulleted"/>
    <w:basedOn w:val="ISARCNormal"/>
    <w:qFormat/>
    <w:rsid w:val="00354062"/>
    <w:pPr>
      <w:numPr>
        <w:numId w:val="12"/>
      </w:numPr>
      <w:spacing w:before="60" w:after="60"/>
      <w:ind w:left="431" w:hanging="431"/>
    </w:pPr>
    <w:rPr>
      <w:lang w:val="en-US"/>
    </w:rPr>
  </w:style>
  <w:style w:type="paragraph" w:styleId="Revision">
    <w:name w:val="Revision"/>
    <w:hidden/>
    <w:uiPriority w:val="99"/>
    <w:semiHidden/>
    <w:rsid w:val="00A71F24"/>
    <w:pPr>
      <w:spacing w:after="0" w:line="240" w:lineRule="auto"/>
    </w:pPr>
    <w:rPr>
      <w:rFonts w:ascii="Times New Roman" w:hAnsi="Times New Roman"/>
      <w:sz w:val="20"/>
    </w:rPr>
  </w:style>
  <w:style w:type="character" w:styleId="CommentReference">
    <w:name w:val="annotation reference"/>
    <w:basedOn w:val="DefaultParagraphFont"/>
    <w:uiPriority w:val="99"/>
    <w:semiHidden/>
    <w:unhideWhenUsed/>
    <w:rsid w:val="00485B1E"/>
    <w:rPr>
      <w:sz w:val="16"/>
      <w:szCs w:val="16"/>
    </w:rPr>
  </w:style>
  <w:style w:type="paragraph" w:styleId="CommentText">
    <w:name w:val="annotation text"/>
    <w:basedOn w:val="Normal"/>
    <w:link w:val="CommentTextChar"/>
    <w:uiPriority w:val="99"/>
    <w:semiHidden/>
    <w:unhideWhenUsed/>
    <w:rsid w:val="00485B1E"/>
    <w:rPr>
      <w:szCs w:val="20"/>
    </w:rPr>
  </w:style>
  <w:style w:type="character" w:customStyle="1" w:styleId="CommentTextChar">
    <w:name w:val="Comment Text Char"/>
    <w:basedOn w:val="DefaultParagraphFont"/>
    <w:link w:val="CommentText"/>
    <w:uiPriority w:val="99"/>
    <w:semiHidden/>
    <w:rsid w:val="00485B1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5B1E"/>
    <w:rPr>
      <w:b/>
      <w:bCs/>
    </w:rPr>
  </w:style>
  <w:style w:type="character" w:customStyle="1" w:styleId="CommentSubjectChar">
    <w:name w:val="Comment Subject Char"/>
    <w:basedOn w:val="CommentTextChar"/>
    <w:link w:val="CommentSubject"/>
    <w:uiPriority w:val="99"/>
    <w:semiHidden/>
    <w:rsid w:val="00485B1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1@aa.bb.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hor2@cc.d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B62E3-6B24-4635-B16B-99B07908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2023-11-09T04:19:00Z</dcterms:created>
  <dcterms:modified xsi:type="dcterms:W3CDTF">2024-10-22T00:20:00Z</dcterms:modified>
</cp:coreProperties>
</file>